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7DE2B" w14:textId="6CC9B7D1" w:rsidR="00CD283A" w:rsidRDefault="00CD283A" w:rsidP="00CD283A">
      <w:pPr>
        <w:rPr>
          <w:rFonts w:ascii="Segoe UI" w:hAnsi="Segoe UI" w:cs="Segoe UI"/>
        </w:rPr>
      </w:pPr>
      <w:r>
        <w:rPr>
          <w:noProof/>
        </w:rPr>
        <w:drawing>
          <wp:inline distT="0" distB="0" distL="0" distR="0" wp14:anchorId="37D1691B" wp14:editId="23F79988">
            <wp:extent cx="5943600" cy="9512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951230"/>
                    </a:xfrm>
                    <a:prstGeom prst="rect">
                      <a:avLst/>
                    </a:prstGeom>
                    <a:noFill/>
                    <a:ln>
                      <a:noFill/>
                    </a:ln>
                  </pic:spPr>
                </pic:pic>
              </a:graphicData>
            </a:graphic>
          </wp:inline>
        </w:drawing>
      </w:r>
    </w:p>
    <w:p w14:paraId="15D2EC11" w14:textId="77777777" w:rsidR="00CD283A" w:rsidRDefault="00CD283A" w:rsidP="00CD283A">
      <w:pPr>
        <w:pStyle w:val="BodyText"/>
        <w:rPr>
          <w:rFonts w:ascii="Segoe UI" w:hAnsi="Segoe UI" w:cs="Segoe UI"/>
        </w:rPr>
      </w:pPr>
      <w:r>
        <w:rPr>
          <w:rFonts w:ascii="Segoe UI" w:hAnsi="Segoe UI" w:cs="Segoe UI"/>
        </w:rPr>
        <w:t xml:space="preserve">Indio </w:t>
      </w:r>
      <w:proofErr w:type="spellStart"/>
      <w:r>
        <w:rPr>
          <w:rFonts w:ascii="Segoe UI" w:hAnsi="Segoe UI" w:cs="Segoe UI"/>
        </w:rPr>
        <w:t>Subbasin</w:t>
      </w:r>
      <w:proofErr w:type="spellEnd"/>
      <w:r>
        <w:rPr>
          <w:rFonts w:ascii="Segoe UI" w:hAnsi="Segoe UI" w:cs="Segoe UI"/>
        </w:rPr>
        <w:t xml:space="preserve"> Stakeholders – </w:t>
      </w:r>
    </w:p>
    <w:p w14:paraId="57B716D9" w14:textId="77777777" w:rsidR="00CD283A" w:rsidRDefault="00CD283A" w:rsidP="00CD283A">
      <w:pPr>
        <w:pStyle w:val="BodyText"/>
        <w:rPr>
          <w:rFonts w:ascii="Segoe UI" w:hAnsi="Segoe UI" w:cs="Segoe UI"/>
        </w:rPr>
      </w:pPr>
      <w:r>
        <w:rPr>
          <w:rFonts w:ascii="Segoe UI" w:hAnsi="Segoe UI" w:cs="Segoe UI"/>
        </w:rPr>
        <w:t xml:space="preserve">We are inviting local community members, </w:t>
      </w:r>
      <w:bookmarkStart w:id="0" w:name="_Hlk30081483"/>
      <w:r>
        <w:rPr>
          <w:rFonts w:ascii="Segoe UI" w:hAnsi="Segoe UI" w:cs="Segoe UI"/>
        </w:rPr>
        <w:t xml:space="preserve">municipal agency staffers, non-profit organizations, </w:t>
      </w:r>
      <w:bookmarkEnd w:id="0"/>
      <w:r>
        <w:rPr>
          <w:rFonts w:ascii="Segoe UI" w:hAnsi="Segoe UI" w:cs="Segoe UI"/>
        </w:rPr>
        <w:t xml:space="preserve">farmers, landowners, business owners, tribes, and any other interested local stakeholders to attend the second public workshop for 2022 </w:t>
      </w:r>
      <w:r>
        <w:rPr>
          <w:rFonts w:ascii="Segoe UI" w:hAnsi="Segoe UI" w:cs="Segoe UI"/>
          <w:i/>
          <w:iCs/>
        </w:rPr>
        <w:t xml:space="preserve">Indio </w:t>
      </w:r>
      <w:proofErr w:type="spellStart"/>
      <w:r>
        <w:rPr>
          <w:rFonts w:ascii="Segoe UI" w:hAnsi="Segoe UI" w:cs="Segoe UI"/>
          <w:i/>
          <w:iCs/>
        </w:rPr>
        <w:t>Subbasin</w:t>
      </w:r>
      <w:proofErr w:type="spellEnd"/>
      <w:r>
        <w:rPr>
          <w:rFonts w:ascii="Segoe UI" w:hAnsi="Segoe UI" w:cs="Segoe UI"/>
          <w:i/>
          <w:iCs/>
        </w:rPr>
        <w:t xml:space="preserve"> Alternative Plan Update</w:t>
      </w:r>
      <w:r>
        <w:rPr>
          <w:rFonts w:ascii="Segoe UI" w:hAnsi="Segoe UI" w:cs="Segoe UI"/>
        </w:rPr>
        <w:t xml:space="preserve">, a comprehensive update of the 2010 </w:t>
      </w:r>
      <w:r>
        <w:rPr>
          <w:rFonts w:ascii="Segoe UI" w:hAnsi="Segoe UI" w:cs="Segoe UI"/>
          <w:i/>
          <w:iCs/>
        </w:rPr>
        <w:t>Coachella Valley Water Management Plan</w:t>
      </w:r>
      <w:r>
        <w:rPr>
          <w:rFonts w:ascii="Segoe UI" w:hAnsi="Segoe UI" w:cs="Segoe UI"/>
        </w:rPr>
        <w:t xml:space="preserve">. This is a great opportunity to get involved, learn about the planning process, and provide input on the future of groundwater management in the Indio </w:t>
      </w:r>
      <w:proofErr w:type="spellStart"/>
      <w:r>
        <w:rPr>
          <w:rFonts w:ascii="Segoe UI" w:hAnsi="Segoe UI" w:cs="Segoe UI"/>
        </w:rPr>
        <w:t>Subbasin</w:t>
      </w:r>
      <w:proofErr w:type="spellEnd"/>
      <w:r>
        <w:rPr>
          <w:rFonts w:ascii="Segoe UI" w:hAnsi="Segoe UI" w:cs="Segoe UI"/>
        </w:rPr>
        <w:t xml:space="preserve">. This meeting will be held virtually due to COVID-19 concerns. </w:t>
      </w:r>
    </w:p>
    <w:p w14:paraId="25F47865" w14:textId="77777777" w:rsidR="00CD283A" w:rsidRDefault="00CD283A" w:rsidP="00CD283A">
      <w:pPr>
        <w:pStyle w:val="BodyText"/>
        <w:spacing w:after="0"/>
        <w:rPr>
          <w:rFonts w:ascii="Segoe UI" w:hAnsi="Segoe UI" w:cs="Segoe UI"/>
          <w:b/>
          <w:bCs/>
          <w:u w:val="single"/>
        </w:rPr>
      </w:pPr>
      <w:bookmarkStart w:id="1" w:name="_Hlk30081456"/>
      <w:r>
        <w:rPr>
          <w:rFonts w:ascii="Segoe UI" w:hAnsi="Segoe UI" w:cs="Segoe UI"/>
          <w:b/>
          <w:bCs/>
        </w:rPr>
        <w:t xml:space="preserve">   </w:t>
      </w:r>
      <w:r>
        <w:rPr>
          <w:rFonts w:ascii="Segoe UI" w:hAnsi="Segoe UI" w:cs="Segoe UI"/>
          <w:b/>
          <w:bCs/>
          <w:u w:val="single"/>
        </w:rPr>
        <w:t xml:space="preserve">Indio </w:t>
      </w:r>
      <w:proofErr w:type="spellStart"/>
      <w:r>
        <w:rPr>
          <w:rFonts w:ascii="Segoe UI" w:hAnsi="Segoe UI" w:cs="Segoe UI"/>
          <w:b/>
          <w:bCs/>
          <w:u w:val="single"/>
        </w:rPr>
        <w:t>Subbasin</w:t>
      </w:r>
      <w:proofErr w:type="spellEnd"/>
      <w:r>
        <w:rPr>
          <w:rFonts w:ascii="Segoe UI" w:hAnsi="Segoe UI" w:cs="Segoe UI"/>
          <w:b/>
          <w:bCs/>
          <w:u w:val="single"/>
        </w:rPr>
        <w:t xml:space="preserve"> Alternative Plan Update – Public Workshop #2</w:t>
      </w:r>
    </w:p>
    <w:p w14:paraId="2EBB944F" w14:textId="77777777" w:rsidR="00CD283A" w:rsidRDefault="00CD283A" w:rsidP="00CD283A">
      <w:pPr>
        <w:pStyle w:val="BodyText"/>
        <w:spacing w:before="120" w:after="0"/>
        <w:rPr>
          <w:rFonts w:ascii="Segoe UI" w:hAnsi="Segoe UI" w:cs="Segoe UI"/>
          <w:b/>
          <w:bCs/>
        </w:rPr>
      </w:pPr>
      <w:r>
        <w:rPr>
          <w:rFonts w:ascii="Segoe UI" w:hAnsi="Segoe UI" w:cs="Segoe UI"/>
          <w:b/>
          <w:bCs/>
        </w:rPr>
        <w:t>   Thursday, May 21, 2020 at 2:00 pm – 4:00 pm</w:t>
      </w:r>
    </w:p>
    <w:p w14:paraId="6D355777" w14:textId="77777777" w:rsidR="00CD283A" w:rsidRDefault="00CD283A" w:rsidP="00CD283A">
      <w:pPr>
        <w:pStyle w:val="BodyText"/>
        <w:spacing w:before="0" w:after="0"/>
        <w:jc w:val="left"/>
        <w:rPr>
          <w:rFonts w:ascii="Segoe UI" w:hAnsi="Segoe UI" w:cs="Segoe UI"/>
          <w:b/>
          <w:bCs/>
        </w:rPr>
      </w:pPr>
      <w:r>
        <w:rPr>
          <w:rFonts w:ascii="Segoe UI" w:hAnsi="Segoe UI" w:cs="Segoe UI"/>
          <w:b/>
          <w:bCs/>
        </w:rPr>
        <w:t xml:space="preserve">   </w:t>
      </w:r>
      <w:r>
        <w:rPr>
          <w:rFonts w:ascii="Segoe UI" w:hAnsi="Segoe UI" w:cs="Segoe UI"/>
          <w:b/>
          <w:bCs/>
          <w:highlight w:val="yellow"/>
        </w:rPr>
        <w:t>&lt;&lt;insert call-in info&gt;&gt;</w:t>
      </w:r>
    </w:p>
    <w:bookmarkEnd w:id="1"/>
    <w:p w14:paraId="326955FC" w14:textId="77777777" w:rsidR="00CD283A" w:rsidRDefault="00CD283A" w:rsidP="00CD283A">
      <w:pPr>
        <w:pStyle w:val="BodyText"/>
        <w:rPr>
          <w:rFonts w:ascii="Segoe UI" w:hAnsi="Segoe UI" w:cs="Segoe UI"/>
        </w:rPr>
      </w:pPr>
      <w:r>
        <w:rPr>
          <w:rFonts w:ascii="Segoe UI" w:hAnsi="Segoe UI" w:cs="Segoe UI"/>
        </w:rPr>
        <w:t>Discussion topics will include:</w:t>
      </w:r>
    </w:p>
    <w:p w14:paraId="416A0517" w14:textId="41686988" w:rsidR="000F708F" w:rsidRPr="000F708F" w:rsidRDefault="000F708F" w:rsidP="000F708F">
      <w:pPr>
        <w:pStyle w:val="BodyText"/>
        <w:numPr>
          <w:ilvl w:val="0"/>
          <w:numId w:val="24"/>
        </w:numPr>
        <w:spacing w:before="60" w:after="60"/>
        <w:rPr>
          <w:rFonts w:ascii="Segoe UI" w:hAnsi="Segoe UI" w:cs="Segoe UI"/>
        </w:rPr>
      </w:pPr>
      <w:r w:rsidRPr="000F708F">
        <w:rPr>
          <w:rFonts w:ascii="Segoe UI" w:hAnsi="Segoe UI" w:cs="Segoe UI"/>
        </w:rPr>
        <w:t xml:space="preserve">Alternative Plan status </w:t>
      </w:r>
    </w:p>
    <w:p w14:paraId="1B521781" w14:textId="5DA55CDF" w:rsidR="000F708F" w:rsidRPr="000F708F" w:rsidRDefault="000F708F" w:rsidP="000F708F">
      <w:pPr>
        <w:pStyle w:val="BodyText"/>
        <w:numPr>
          <w:ilvl w:val="0"/>
          <w:numId w:val="24"/>
        </w:numPr>
        <w:spacing w:before="60" w:after="60"/>
        <w:rPr>
          <w:rFonts w:ascii="Segoe UI" w:hAnsi="Segoe UI" w:cs="Segoe UI"/>
        </w:rPr>
      </w:pPr>
      <w:r w:rsidRPr="000F708F">
        <w:rPr>
          <w:rFonts w:ascii="Segoe UI" w:hAnsi="Segoe UI" w:cs="Segoe UI"/>
        </w:rPr>
        <w:t xml:space="preserve">Plan Area &amp; HCM maps </w:t>
      </w:r>
    </w:p>
    <w:p w14:paraId="375C62AA" w14:textId="2BE8C861" w:rsidR="000F708F" w:rsidRPr="000F708F" w:rsidRDefault="000F708F" w:rsidP="000F708F">
      <w:pPr>
        <w:pStyle w:val="BodyText"/>
        <w:numPr>
          <w:ilvl w:val="0"/>
          <w:numId w:val="24"/>
        </w:numPr>
        <w:spacing w:before="60" w:after="60"/>
        <w:rPr>
          <w:rFonts w:ascii="Segoe UI" w:hAnsi="Segoe UI" w:cs="Segoe UI"/>
        </w:rPr>
      </w:pPr>
      <w:r w:rsidRPr="000F708F">
        <w:rPr>
          <w:rFonts w:ascii="Segoe UI" w:hAnsi="Segoe UI" w:cs="Segoe UI"/>
        </w:rPr>
        <w:t xml:space="preserve">Plan Assessment </w:t>
      </w:r>
    </w:p>
    <w:p w14:paraId="6EA4E3ED" w14:textId="1C5C0443" w:rsidR="000F708F" w:rsidRDefault="000F708F" w:rsidP="000F708F">
      <w:pPr>
        <w:pStyle w:val="BodyText"/>
        <w:numPr>
          <w:ilvl w:val="0"/>
          <w:numId w:val="24"/>
        </w:numPr>
        <w:spacing w:before="60"/>
        <w:rPr>
          <w:rFonts w:ascii="Segoe UI" w:hAnsi="Segoe UI" w:cs="Segoe UI"/>
        </w:rPr>
      </w:pPr>
      <w:r w:rsidRPr="000F708F">
        <w:rPr>
          <w:rFonts w:ascii="Segoe UI" w:hAnsi="Segoe UI" w:cs="Segoe UI"/>
        </w:rPr>
        <w:t xml:space="preserve">Schedule &amp; Next Steps </w:t>
      </w:r>
    </w:p>
    <w:p w14:paraId="44D56978" w14:textId="7457FD7F" w:rsidR="00CD283A" w:rsidRDefault="00CD283A" w:rsidP="000F708F">
      <w:pPr>
        <w:pStyle w:val="BodyText"/>
        <w:rPr>
          <w:rFonts w:ascii="Segoe UI" w:hAnsi="Segoe UI" w:cs="Segoe UI"/>
        </w:rPr>
      </w:pPr>
      <w:r>
        <w:rPr>
          <w:rFonts w:ascii="Segoe UI" w:hAnsi="Segoe UI" w:cs="Segoe UI"/>
        </w:rPr>
        <w:t xml:space="preserve">It is important that we hear your voice, as this Alternative Plan Update will be used to reliably meet current and future water demands in a cost-effective and sustainable manner within your area. Your participation is greatly appreciated. </w:t>
      </w:r>
    </w:p>
    <w:p w14:paraId="4A3BFC88" w14:textId="77777777" w:rsidR="00CD283A" w:rsidRDefault="00CD283A" w:rsidP="00CD283A">
      <w:pPr>
        <w:pStyle w:val="BodyText"/>
        <w:rPr>
          <w:rFonts w:ascii="Segoe UI" w:hAnsi="Segoe UI" w:cs="Segoe UI"/>
        </w:rPr>
      </w:pPr>
      <w:r>
        <w:rPr>
          <w:rFonts w:ascii="Segoe UI" w:hAnsi="Segoe UI" w:cs="Segoe UI"/>
        </w:rPr>
        <w:t xml:space="preserve">If you have any questions, feel free to contact us by phone at 858-875-7405 or email </w:t>
      </w:r>
      <w:hyperlink r:id="rId13" w:history="1">
        <w:r>
          <w:rPr>
            <w:rStyle w:val="Hyperlink"/>
            <w:rFonts w:ascii="Segoe UI" w:hAnsi="Segoe UI" w:cs="Segoe UI"/>
          </w:rPr>
          <w:t>indiosubbasinsgma@woodardcurran.com</w:t>
        </w:r>
      </w:hyperlink>
      <w:r>
        <w:rPr>
          <w:rFonts w:ascii="Segoe UI" w:hAnsi="Segoe UI" w:cs="Segoe UI"/>
        </w:rPr>
        <w:t xml:space="preserve">. </w:t>
      </w:r>
    </w:p>
    <w:p w14:paraId="7A53C25F" w14:textId="77777777" w:rsidR="00CD283A" w:rsidRDefault="00CD283A" w:rsidP="00CD283A">
      <w:pPr>
        <w:pStyle w:val="BodyText"/>
        <w:rPr>
          <w:rFonts w:ascii="Segoe UI" w:hAnsi="Segoe UI" w:cs="Segoe UI"/>
        </w:rPr>
      </w:pPr>
      <w:r>
        <w:rPr>
          <w:rFonts w:ascii="Segoe UI" w:hAnsi="Segoe UI" w:cs="Segoe UI"/>
        </w:rPr>
        <w:t>Thank You,</w:t>
      </w:r>
    </w:p>
    <w:p w14:paraId="7A54B5F6" w14:textId="77777777" w:rsidR="00CD283A" w:rsidRDefault="00CD283A" w:rsidP="00CD283A">
      <w:pPr>
        <w:rPr>
          <w:rFonts w:ascii="Segoe UI" w:hAnsi="Segoe UI" w:cs="Segoe UI"/>
        </w:rPr>
      </w:pPr>
      <w:r>
        <w:rPr>
          <w:rFonts w:ascii="Segoe UI" w:hAnsi="Segoe UI" w:cs="Segoe UI"/>
        </w:rPr>
        <w:t xml:space="preserve">Indio </w:t>
      </w:r>
      <w:proofErr w:type="spellStart"/>
      <w:r>
        <w:rPr>
          <w:rFonts w:ascii="Segoe UI" w:hAnsi="Segoe UI" w:cs="Segoe UI"/>
        </w:rPr>
        <w:t>Subbasin</w:t>
      </w:r>
      <w:proofErr w:type="spellEnd"/>
      <w:r>
        <w:rPr>
          <w:rFonts w:ascii="Segoe UI" w:hAnsi="Segoe UI" w:cs="Segoe UI"/>
        </w:rPr>
        <w:t xml:space="preserve"> GSAs</w:t>
      </w:r>
    </w:p>
    <w:p w14:paraId="1ED59D86" w14:textId="77777777" w:rsidR="00CD283A" w:rsidRDefault="00CD283A" w:rsidP="00CD283A">
      <w:pPr>
        <w:rPr>
          <w:rFonts w:ascii="Segoe UI" w:hAnsi="Segoe UI" w:cs="Segoe UI"/>
        </w:rPr>
      </w:pPr>
    </w:p>
    <w:p w14:paraId="0408DA9A" w14:textId="1EDF32FD" w:rsidR="00CD283A" w:rsidRDefault="00CD283A" w:rsidP="00CD283A">
      <w:pPr>
        <w:pStyle w:val="BodyText"/>
        <w:spacing w:before="0"/>
        <w:rPr>
          <w:rFonts w:ascii="Segoe UI" w:hAnsi="Segoe UI" w:cs="Segoe UI"/>
        </w:rPr>
      </w:pPr>
      <w:r>
        <w:rPr>
          <w:rFonts w:ascii="Segoe UI" w:hAnsi="Segoe UI" w:cs="Segoe UI"/>
          <w:noProof/>
        </w:rPr>
        <w:drawing>
          <wp:inline distT="0" distB="0" distL="0" distR="0" wp14:anchorId="77BA03D3" wp14:editId="74593F52">
            <wp:extent cx="600075" cy="476250"/>
            <wp:effectExtent l="0" t="0" r="9525" b="0"/>
            <wp:docPr id="9" name="Picture 9" descr="9434C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434C70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0075" cy="476250"/>
                    </a:xfrm>
                    <a:prstGeom prst="rect">
                      <a:avLst/>
                    </a:prstGeom>
                    <a:noFill/>
                    <a:ln>
                      <a:noFill/>
                    </a:ln>
                  </pic:spPr>
                </pic:pic>
              </a:graphicData>
            </a:graphic>
          </wp:inline>
        </w:drawing>
      </w:r>
      <w:r>
        <w:rPr>
          <w:rFonts w:ascii="Segoe UI" w:hAnsi="Segoe UI" w:cs="Segoe UI"/>
          <w:noProof/>
        </w:rPr>
        <w:drawing>
          <wp:inline distT="0" distB="0" distL="0" distR="0" wp14:anchorId="3631BFBF" wp14:editId="50510771">
            <wp:extent cx="1638300" cy="619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38300" cy="619125"/>
                    </a:xfrm>
                    <a:prstGeom prst="rect">
                      <a:avLst/>
                    </a:prstGeom>
                    <a:noFill/>
                    <a:ln>
                      <a:noFill/>
                    </a:ln>
                  </pic:spPr>
                </pic:pic>
              </a:graphicData>
            </a:graphic>
          </wp:inline>
        </w:drawing>
      </w:r>
      <w:r>
        <w:rPr>
          <w:rFonts w:ascii="Segoe UI" w:hAnsi="Segoe UI" w:cs="Segoe UI"/>
          <w:noProof/>
        </w:rPr>
        <w:drawing>
          <wp:inline distT="0" distB="0" distL="0" distR="0" wp14:anchorId="2D95D33C" wp14:editId="4F2DD6F9">
            <wp:extent cx="1238250" cy="485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38250" cy="485775"/>
                    </a:xfrm>
                    <a:prstGeom prst="rect">
                      <a:avLst/>
                    </a:prstGeom>
                    <a:noFill/>
                    <a:ln>
                      <a:noFill/>
                    </a:ln>
                  </pic:spPr>
                </pic:pic>
              </a:graphicData>
            </a:graphic>
          </wp:inline>
        </w:drawing>
      </w:r>
      <w:r>
        <w:rPr>
          <w:rFonts w:ascii="Segoe UI" w:hAnsi="Segoe UI" w:cs="Segoe UI"/>
          <w:noProof/>
        </w:rPr>
        <w:drawing>
          <wp:inline distT="0" distB="0" distL="0" distR="0" wp14:anchorId="67D57E42" wp14:editId="377D4179">
            <wp:extent cx="1819275" cy="466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819275" cy="466725"/>
                    </a:xfrm>
                    <a:prstGeom prst="rect">
                      <a:avLst/>
                    </a:prstGeom>
                    <a:noFill/>
                    <a:ln>
                      <a:noFill/>
                    </a:ln>
                  </pic:spPr>
                </pic:pic>
              </a:graphicData>
            </a:graphic>
          </wp:inline>
        </w:drawing>
      </w:r>
    </w:p>
    <w:p w14:paraId="62B6ECE8" w14:textId="77777777" w:rsidR="00CD283A" w:rsidRDefault="00CD283A" w:rsidP="00CD283A">
      <w:pPr>
        <w:rPr>
          <w:rFonts w:ascii="Segoe UI" w:hAnsi="Segoe UI" w:cs="Segoe UI"/>
        </w:rPr>
      </w:pPr>
      <w:bookmarkStart w:id="2" w:name="_Hlk30081346"/>
    </w:p>
    <w:p w14:paraId="1EAB6B82" w14:textId="77777777" w:rsidR="00CD283A" w:rsidRDefault="00CD283A" w:rsidP="00CD283A">
      <w:r>
        <w:rPr>
          <w:rFonts w:ascii="Segoe UI" w:hAnsi="Segoe UI" w:cs="Segoe UI"/>
        </w:rPr>
        <w:t xml:space="preserve">Learn more at </w:t>
      </w:r>
      <w:hyperlink r:id="rId22" w:history="1">
        <w:r>
          <w:rPr>
            <w:rStyle w:val="Hyperlink"/>
            <w:rFonts w:ascii="Segoe UI" w:hAnsi="Segoe UI" w:cs="Segoe UI"/>
          </w:rPr>
          <w:t>www.IndioSubbasinSGMA.org</w:t>
        </w:r>
      </w:hyperlink>
      <w:bookmarkEnd w:id="2"/>
    </w:p>
    <w:p w14:paraId="31480AEE" w14:textId="77777777" w:rsidR="00CD283A" w:rsidRDefault="00CD283A" w:rsidP="00CD283A">
      <w:pPr>
        <w:pBdr>
          <w:bottom w:val="single" w:sz="6" w:space="1" w:color="auto"/>
        </w:pBdr>
      </w:pPr>
    </w:p>
    <w:p w14:paraId="33D828D9" w14:textId="5A44F310" w:rsidR="00CD283A" w:rsidRDefault="00CD283A" w:rsidP="00CD283A">
      <w:pPr>
        <w:rPr>
          <w:rFonts w:ascii="Segoe UI" w:hAnsi="Segoe UI" w:cs="Segoe UI"/>
        </w:rPr>
      </w:pPr>
      <w:r>
        <w:rPr>
          <w:noProof/>
        </w:rPr>
        <w:lastRenderedPageBreak/>
        <w:drawing>
          <wp:inline distT="0" distB="0" distL="0" distR="0" wp14:anchorId="0459A58A" wp14:editId="4575FBAD">
            <wp:extent cx="5943600" cy="9512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r:link="rId23">
                      <a:extLst>
                        <a:ext uri="{28A0092B-C50C-407E-A947-70E740481C1C}">
                          <a14:useLocalDpi xmlns:a14="http://schemas.microsoft.com/office/drawing/2010/main" val="0"/>
                        </a:ext>
                      </a:extLst>
                    </a:blip>
                    <a:srcRect/>
                    <a:stretch>
                      <a:fillRect/>
                    </a:stretch>
                  </pic:blipFill>
                  <pic:spPr bwMode="auto">
                    <a:xfrm>
                      <a:off x="0" y="0"/>
                      <a:ext cx="5943600" cy="951230"/>
                    </a:xfrm>
                    <a:prstGeom prst="rect">
                      <a:avLst/>
                    </a:prstGeom>
                    <a:noFill/>
                    <a:ln>
                      <a:noFill/>
                    </a:ln>
                  </pic:spPr>
                </pic:pic>
              </a:graphicData>
            </a:graphic>
          </wp:inline>
        </w:drawing>
      </w:r>
    </w:p>
    <w:p w14:paraId="768E9E2D" w14:textId="77777777" w:rsidR="000F708F" w:rsidRDefault="000F708F" w:rsidP="00CD283A">
      <w:pPr>
        <w:pStyle w:val="BodyText"/>
        <w:rPr>
          <w:rFonts w:ascii="Segoe UI" w:hAnsi="Segoe UI" w:cs="Segoe UI"/>
          <w:highlight w:val="yellow"/>
          <w:lang w:val="es-CO"/>
        </w:rPr>
      </w:pPr>
      <w:r>
        <w:rPr>
          <w:rFonts w:ascii="Segoe UI" w:hAnsi="Segoe UI" w:cs="Segoe UI"/>
          <w:highlight w:val="yellow"/>
          <w:lang w:val="es-CO"/>
        </w:rPr>
        <w:t xml:space="preserve">&lt;&lt; W&amp;C Will </w:t>
      </w:r>
      <w:proofErr w:type="spellStart"/>
      <w:r>
        <w:rPr>
          <w:rFonts w:ascii="Segoe UI" w:hAnsi="Segoe UI" w:cs="Segoe UI"/>
          <w:highlight w:val="yellow"/>
          <w:lang w:val="es-CO"/>
        </w:rPr>
        <w:t>update</w:t>
      </w:r>
      <w:proofErr w:type="spellEnd"/>
      <w:r>
        <w:rPr>
          <w:rFonts w:ascii="Segoe UI" w:hAnsi="Segoe UI" w:cs="Segoe UI"/>
          <w:highlight w:val="yellow"/>
          <w:lang w:val="es-CO"/>
        </w:rPr>
        <w:t xml:space="preserve"> </w:t>
      </w:r>
      <w:proofErr w:type="spellStart"/>
      <w:r>
        <w:rPr>
          <w:rFonts w:ascii="Segoe UI" w:hAnsi="Segoe UI" w:cs="Segoe UI"/>
          <w:highlight w:val="yellow"/>
          <w:lang w:val="es-CO"/>
        </w:rPr>
        <w:t>Spanish</w:t>
      </w:r>
      <w:proofErr w:type="spellEnd"/>
      <w:r>
        <w:rPr>
          <w:rFonts w:ascii="Segoe UI" w:hAnsi="Segoe UI" w:cs="Segoe UI"/>
          <w:highlight w:val="yellow"/>
          <w:lang w:val="es-CO"/>
        </w:rPr>
        <w:t xml:space="preserve"> </w:t>
      </w:r>
      <w:proofErr w:type="spellStart"/>
      <w:r>
        <w:rPr>
          <w:rFonts w:ascii="Segoe UI" w:hAnsi="Segoe UI" w:cs="Segoe UI"/>
          <w:highlight w:val="yellow"/>
          <w:lang w:val="es-CO"/>
        </w:rPr>
        <w:t>translation</w:t>
      </w:r>
      <w:proofErr w:type="spellEnd"/>
      <w:r>
        <w:rPr>
          <w:rFonts w:ascii="Segoe UI" w:hAnsi="Segoe UI" w:cs="Segoe UI"/>
          <w:highlight w:val="yellow"/>
          <w:lang w:val="es-CO"/>
        </w:rPr>
        <w:t xml:space="preserve"> after </w:t>
      </w:r>
      <w:proofErr w:type="spellStart"/>
      <w:r>
        <w:rPr>
          <w:rFonts w:ascii="Segoe UI" w:hAnsi="Segoe UI" w:cs="Segoe UI"/>
          <w:highlight w:val="yellow"/>
          <w:lang w:val="es-CO"/>
        </w:rPr>
        <w:t>we</w:t>
      </w:r>
      <w:proofErr w:type="spellEnd"/>
      <w:r>
        <w:rPr>
          <w:rFonts w:ascii="Segoe UI" w:hAnsi="Segoe UI" w:cs="Segoe UI"/>
          <w:highlight w:val="yellow"/>
          <w:lang w:val="es-CO"/>
        </w:rPr>
        <w:t xml:space="preserve"> </w:t>
      </w:r>
      <w:proofErr w:type="spellStart"/>
      <w:r>
        <w:rPr>
          <w:rFonts w:ascii="Segoe UI" w:hAnsi="Segoe UI" w:cs="Segoe UI"/>
          <w:highlight w:val="yellow"/>
          <w:lang w:val="es-CO"/>
        </w:rPr>
        <w:t>agree</w:t>
      </w:r>
      <w:proofErr w:type="spellEnd"/>
      <w:r>
        <w:rPr>
          <w:rFonts w:ascii="Segoe UI" w:hAnsi="Segoe UI" w:cs="Segoe UI"/>
          <w:highlight w:val="yellow"/>
          <w:lang w:val="es-CO"/>
        </w:rPr>
        <w:t xml:space="preserve"> </w:t>
      </w:r>
      <w:proofErr w:type="spellStart"/>
      <w:r>
        <w:rPr>
          <w:rFonts w:ascii="Segoe UI" w:hAnsi="Segoe UI" w:cs="Segoe UI"/>
          <w:highlight w:val="yellow"/>
          <w:lang w:val="es-CO"/>
        </w:rPr>
        <w:t>on</w:t>
      </w:r>
      <w:proofErr w:type="spellEnd"/>
      <w:r>
        <w:rPr>
          <w:rFonts w:ascii="Segoe UI" w:hAnsi="Segoe UI" w:cs="Segoe UI"/>
          <w:highlight w:val="yellow"/>
          <w:lang w:val="es-CO"/>
        </w:rPr>
        <w:t xml:space="preserve"> English versión&gt;&gt;</w:t>
      </w:r>
    </w:p>
    <w:p w14:paraId="06A3E540" w14:textId="0690A821" w:rsidR="00CD283A" w:rsidRDefault="00CD283A" w:rsidP="00CD283A">
      <w:pPr>
        <w:pStyle w:val="BodyText"/>
        <w:rPr>
          <w:rFonts w:ascii="Segoe UI" w:hAnsi="Segoe UI" w:cs="Segoe UI"/>
          <w:highlight w:val="yellow"/>
          <w:lang w:val="es-CO"/>
        </w:rPr>
      </w:pPr>
      <w:r>
        <w:rPr>
          <w:rFonts w:ascii="Segoe UI" w:hAnsi="Segoe UI" w:cs="Segoe UI"/>
          <w:highlight w:val="yellow"/>
          <w:lang w:val="es-CO"/>
        </w:rPr>
        <w:t xml:space="preserve">Partes Interesadas de la Subcuenca de Indio – </w:t>
      </w:r>
    </w:p>
    <w:p w14:paraId="589E889D" w14:textId="77777777" w:rsidR="00CD283A" w:rsidRDefault="00CD283A" w:rsidP="00CD283A">
      <w:pPr>
        <w:pStyle w:val="BodyText"/>
        <w:rPr>
          <w:rFonts w:ascii="Segoe UI" w:hAnsi="Segoe UI" w:cs="Segoe UI"/>
          <w:highlight w:val="yellow"/>
          <w:lang w:val="es-CO"/>
        </w:rPr>
      </w:pPr>
      <w:r>
        <w:rPr>
          <w:rFonts w:ascii="Segoe UI" w:hAnsi="Segoe UI" w:cs="Segoe UI"/>
          <w:highlight w:val="yellow"/>
          <w:lang w:val="es-CO"/>
        </w:rPr>
        <w:t xml:space="preserve">Las cuatro Agencias de Sustentabilidad de Agua Subterránea de la Subcuenca de </w:t>
      </w:r>
      <w:proofErr w:type="gramStart"/>
      <w:r>
        <w:rPr>
          <w:rFonts w:ascii="Segoe UI" w:hAnsi="Segoe UI" w:cs="Segoe UI"/>
          <w:highlight w:val="yellow"/>
          <w:lang w:val="es-CO"/>
        </w:rPr>
        <w:t>Indio</w:t>
      </w:r>
      <w:proofErr w:type="gramEnd"/>
      <w:r>
        <w:rPr>
          <w:rFonts w:ascii="Segoe UI" w:hAnsi="Segoe UI" w:cs="Segoe UI"/>
          <w:highlight w:val="yellow"/>
          <w:lang w:val="es-CO"/>
        </w:rPr>
        <w:t xml:space="preserve"> – el Distrito de Agua de Coachella Valley, la Agencia de Agua de </w:t>
      </w:r>
      <w:proofErr w:type="spellStart"/>
      <w:r>
        <w:rPr>
          <w:rFonts w:ascii="Segoe UI" w:hAnsi="Segoe UI" w:cs="Segoe UI"/>
          <w:highlight w:val="yellow"/>
          <w:lang w:val="es-CO"/>
        </w:rPr>
        <w:t>Desert</w:t>
      </w:r>
      <w:proofErr w:type="spellEnd"/>
      <w:r>
        <w:rPr>
          <w:rFonts w:ascii="Segoe UI" w:hAnsi="Segoe UI" w:cs="Segoe UI"/>
          <w:highlight w:val="yellow"/>
          <w:lang w:val="es-CO"/>
        </w:rPr>
        <w:t xml:space="preserve">, la Autoridad de Agua de Coachella y la Autoridad de Agua de Indio – los están invitando a participar en la actualización del </w:t>
      </w:r>
      <w:r>
        <w:rPr>
          <w:rFonts w:ascii="Segoe UI" w:hAnsi="Segoe UI" w:cs="Segoe UI"/>
          <w:i/>
          <w:iCs/>
          <w:highlight w:val="yellow"/>
          <w:lang w:val="es-CO"/>
        </w:rPr>
        <w:t>Plan de Manejo de Agua de Coachella Valley 2010</w:t>
      </w:r>
      <w:r>
        <w:rPr>
          <w:rFonts w:ascii="Segoe UI" w:hAnsi="Segoe UI" w:cs="Segoe UI"/>
          <w:highlight w:val="yellow"/>
          <w:lang w:val="es-CO"/>
        </w:rPr>
        <w:t xml:space="preserve">. Nuestro plan del 2010 ha sido aprobado como Plan Alternativo bajo la Ley de Gestión Sustentable de Agua Subterránea (SGMA, por sus siglas en inglés). Estamos comenzando la Actualización del Plan Alternativo para la Subcuenca de Indio, el cual será terminado para finales del año 2021. </w:t>
      </w:r>
    </w:p>
    <w:p w14:paraId="54EBC9FF" w14:textId="77777777" w:rsidR="00CD283A" w:rsidRDefault="00CD283A" w:rsidP="00CD283A">
      <w:pPr>
        <w:pStyle w:val="BodyText"/>
        <w:rPr>
          <w:rFonts w:ascii="Segoe UI" w:hAnsi="Segoe UI" w:cs="Segoe UI"/>
          <w:highlight w:val="yellow"/>
          <w:lang w:val="es-CO"/>
        </w:rPr>
      </w:pPr>
      <w:r>
        <w:rPr>
          <w:rFonts w:ascii="Segoe UI" w:hAnsi="Segoe UI" w:cs="Segoe UI"/>
          <w:highlight w:val="yellow"/>
          <w:lang w:val="es-CO"/>
        </w:rPr>
        <w:t>Estamos invitando a miembros de la comunidad, empleados de agencias municipales, organizaciones sin ánimo de lucro, granjeros, propietarios, empresarios, tribus, y otras partes interesadas para que atiendan nuestro primer taller público. Esta es una gran oportunidad para involucrarse, aprender del proceso de planeación y participar en el futuro del manejo de agua subterránea de la Subcuenca de Indio. El taller se realizará en:</w:t>
      </w:r>
    </w:p>
    <w:p w14:paraId="74B1291B" w14:textId="77777777" w:rsidR="00CD283A" w:rsidRDefault="00CD283A" w:rsidP="00CD283A">
      <w:pPr>
        <w:pStyle w:val="BodyText"/>
        <w:spacing w:after="0"/>
        <w:rPr>
          <w:rFonts w:ascii="Segoe UI" w:hAnsi="Segoe UI" w:cs="Segoe UI"/>
          <w:b/>
          <w:bCs/>
          <w:highlight w:val="yellow"/>
          <w:u w:val="single"/>
          <w:lang w:val="es-CO"/>
        </w:rPr>
      </w:pPr>
      <w:r>
        <w:rPr>
          <w:rFonts w:ascii="Segoe UI" w:hAnsi="Segoe UI" w:cs="Segoe UI"/>
          <w:b/>
          <w:bCs/>
          <w:highlight w:val="yellow"/>
          <w:lang w:val="es-CO"/>
        </w:rPr>
        <w:t xml:space="preserve">   </w:t>
      </w:r>
      <w:r>
        <w:rPr>
          <w:rFonts w:ascii="Segoe UI" w:hAnsi="Segoe UI" w:cs="Segoe UI"/>
          <w:b/>
          <w:bCs/>
          <w:highlight w:val="yellow"/>
          <w:u w:val="single"/>
          <w:lang w:val="es-CO"/>
        </w:rPr>
        <w:t>Actualización del Plan Alternativo de la Subcuenca de Indio – Taller Público #1</w:t>
      </w:r>
    </w:p>
    <w:p w14:paraId="4B82D91C" w14:textId="77777777" w:rsidR="00CD283A" w:rsidRDefault="00CD283A" w:rsidP="00CD283A">
      <w:pPr>
        <w:pStyle w:val="BodyText"/>
        <w:spacing w:before="120" w:after="0"/>
        <w:rPr>
          <w:rFonts w:ascii="Segoe UI" w:hAnsi="Segoe UI" w:cs="Segoe UI"/>
          <w:b/>
          <w:bCs/>
          <w:highlight w:val="yellow"/>
          <w:lang w:val="es-CO"/>
        </w:rPr>
      </w:pPr>
      <w:r>
        <w:rPr>
          <w:rFonts w:ascii="Segoe UI" w:hAnsi="Segoe UI" w:cs="Segoe UI"/>
          <w:b/>
          <w:bCs/>
          <w:highlight w:val="yellow"/>
          <w:lang w:val="es-CO"/>
        </w:rPr>
        <w:t xml:space="preserve">   Jueves, 20 de </w:t>
      </w:r>
      <w:proofErr w:type="gramStart"/>
      <w:r>
        <w:rPr>
          <w:rFonts w:ascii="Segoe UI" w:hAnsi="Segoe UI" w:cs="Segoe UI"/>
          <w:b/>
          <w:bCs/>
          <w:highlight w:val="yellow"/>
          <w:lang w:val="es-CO"/>
        </w:rPr>
        <w:t>Febrero</w:t>
      </w:r>
      <w:proofErr w:type="gramEnd"/>
      <w:r>
        <w:rPr>
          <w:rFonts w:ascii="Segoe UI" w:hAnsi="Segoe UI" w:cs="Segoe UI"/>
          <w:b/>
          <w:bCs/>
          <w:highlight w:val="yellow"/>
          <w:lang w:val="es-CO"/>
        </w:rPr>
        <w:t>, 2:00pm – 4:00pm</w:t>
      </w:r>
    </w:p>
    <w:p w14:paraId="75CFDB04" w14:textId="77777777" w:rsidR="00CD283A" w:rsidRDefault="00CD283A" w:rsidP="00CD283A">
      <w:pPr>
        <w:pStyle w:val="BodyText"/>
        <w:spacing w:before="0" w:after="0"/>
        <w:jc w:val="left"/>
        <w:rPr>
          <w:rFonts w:ascii="Segoe UI" w:hAnsi="Segoe UI" w:cs="Segoe UI"/>
          <w:b/>
          <w:bCs/>
          <w:highlight w:val="yellow"/>
        </w:rPr>
      </w:pPr>
      <w:r>
        <w:rPr>
          <w:rFonts w:ascii="Segoe UI" w:hAnsi="Segoe UI" w:cs="Segoe UI"/>
          <w:b/>
          <w:bCs/>
          <w:highlight w:val="yellow"/>
          <w:lang w:val="es-CO"/>
        </w:rPr>
        <w:t xml:space="preserve">  </w:t>
      </w:r>
      <w:r>
        <w:rPr>
          <w:rFonts w:ascii="Segoe UI" w:hAnsi="Segoe UI" w:cs="Segoe UI"/>
          <w:b/>
          <w:bCs/>
          <w:highlight w:val="yellow"/>
        </w:rPr>
        <w:t> </w:t>
      </w:r>
      <w:bookmarkStart w:id="3" w:name="_Hlk30772024"/>
      <w:r>
        <w:rPr>
          <w:rFonts w:ascii="Segoe UI" w:hAnsi="Segoe UI" w:cs="Segoe UI"/>
          <w:b/>
          <w:bCs/>
          <w:highlight w:val="yellow"/>
        </w:rPr>
        <w:t>Coachella Valley Water District</w:t>
      </w:r>
      <w:bookmarkEnd w:id="3"/>
    </w:p>
    <w:p w14:paraId="42120C1C" w14:textId="77777777" w:rsidR="00CD283A" w:rsidRDefault="00CD283A" w:rsidP="00CD283A">
      <w:pPr>
        <w:pStyle w:val="BodyText"/>
        <w:spacing w:before="0" w:after="0"/>
        <w:jc w:val="left"/>
        <w:rPr>
          <w:rFonts w:ascii="Segoe UI" w:hAnsi="Segoe UI" w:cs="Segoe UI"/>
          <w:b/>
          <w:bCs/>
          <w:highlight w:val="yellow"/>
        </w:rPr>
      </w:pPr>
      <w:r>
        <w:rPr>
          <w:rFonts w:ascii="Segoe UI" w:hAnsi="Segoe UI" w:cs="Segoe UI"/>
          <w:b/>
          <w:bCs/>
          <w:highlight w:val="yellow"/>
        </w:rPr>
        <w:t xml:space="preserve">   </w:t>
      </w:r>
      <w:r>
        <w:rPr>
          <w:rFonts w:ascii="Segoe UI" w:hAnsi="Segoe UI" w:cs="Segoe UI"/>
          <w:b/>
          <w:bCs/>
          <w:highlight w:val="yellow"/>
          <w:lang w:val="es-CO"/>
        </w:rPr>
        <w:t>Edificio Administrativo Steve Robbins</w:t>
      </w:r>
      <w:r>
        <w:rPr>
          <w:rFonts w:ascii="Segoe UI" w:hAnsi="Segoe UI" w:cs="Segoe UI"/>
          <w:b/>
          <w:bCs/>
          <w:highlight w:val="yellow"/>
        </w:rPr>
        <w:t xml:space="preserve">, </w:t>
      </w:r>
      <w:r>
        <w:rPr>
          <w:rFonts w:ascii="Segoe UI" w:hAnsi="Segoe UI" w:cs="Segoe UI"/>
          <w:b/>
          <w:bCs/>
          <w:highlight w:val="yellow"/>
          <w:lang w:val="es-CO"/>
        </w:rPr>
        <w:t>Sala de Juntas</w:t>
      </w:r>
    </w:p>
    <w:p w14:paraId="49675820" w14:textId="77777777" w:rsidR="00CD283A" w:rsidRDefault="00CD283A" w:rsidP="00CD283A">
      <w:pPr>
        <w:pStyle w:val="BodyText"/>
        <w:spacing w:before="0" w:after="0"/>
        <w:jc w:val="left"/>
        <w:rPr>
          <w:rFonts w:ascii="Segoe UI" w:hAnsi="Segoe UI" w:cs="Segoe UI"/>
          <w:b/>
          <w:bCs/>
          <w:highlight w:val="yellow"/>
        </w:rPr>
      </w:pPr>
      <w:r>
        <w:rPr>
          <w:rFonts w:ascii="Segoe UI" w:hAnsi="Segoe UI" w:cs="Segoe UI"/>
          <w:b/>
          <w:bCs/>
          <w:highlight w:val="yellow"/>
          <w:lang w:val="es-CO"/>
        </w:rPr>
        <w:t xml:space="preserve">   </w:t>
      </w:r>
      <w:r>
        <w:rPr>
          <w:rFonts w:ascii="Segoe UI" w:hAnsi="Segoe UI" w:cs="Segoe UI"/>
          <w:b/>
          <w:bCs/>
          <w:highlight w:val="yellow"/>
        </w:rPr>
        <w:t xml:space="preserve">75-515 </w:t>
      </w:r>
      <w:proofErr w:type="spellStart"/>
      <w:r>
        <w:rPr>
          <w:rFonts w:ascii="Segoe UI" w:hAnsi="Segoe UI" w:cs="Segoe UI"/>
          <w:b/>
          <w:bCs/>
          <w:highlight w:val="yellow"/>
        </w:rPr>
        <w:t>Hovley</w:t>
      </w:r>
      <w:proofErr w:type="spellEnd"/>
      <w:r>
        <w:rPr>
          <w:rFonts w:ascii="Segoe UI" w:hAnsi="Segoe UI" w:cs="Segoe UI"/>
          <w:b/>
          <w:bCs/>
          <w:highlight w:val="yellow"/>
        </w:rPr>
        <w:t xml:space="preserve"> Lane East, Palm Desert, CA 92211</w:t>
      </w:r>
    </w:p>
    <w:p w14:paraId="1CACA82E" w14:textId="77777777" w:rsidR="00CD283A" w:rsidRDefault="00CD283A" w:rsidP="00CD283A">
      <w:pPr>
        <w:pStyle w:val="BodyText"/>
        <w:rPr>
          <w:rFonts w:ascii="Segoe UI" w:hAnsi="Segoe UI" w:cs="Segoe UI"/>
          <w:highlight w:val="yellow"/>
          <w:lang w:val="es-CO"/>
        </w:rPr>
      </w:pPr>
      <w:r>
        <w:rPr>
          <w:rFonts w:ascii="Segoe UI" w:hAnsi="Segoe UI" w:cs="Segoe UI"/>
          <w:highlight w:val="yellow"/>
          <w:lang w:val="es-CO"/>
        </w:rPr>
        <w:t>Los temas por discutir incluirán:</w:t>
      </w:r>
    </w:p>
    <w:p w14:paraId="26BCBD69" w14:textId="77777777" w:rsidR="00CD283A" w:rsidRDefault="00CD283A" w:rsidP="00CD283A">
      <w:pPr>
        <w:pStyle w:val="BodyText"/>
        <w:numPr>
          <w:ilvl w:val="0"/>
          <w:numId w:val="22"/>
        </w:numPr>
        <w:overflowPunct w:val="0"/>
        <w:autoSpaceDE w:val="0"/>
        <w:autoSpaceDN w:val="0"/>
        <w:spacing w:before="0"/>
        <w:rPr>
          <w:rFonts w:ascii="Segoe UI" w:eastAsia="Times New Roman" w:hAnsi="Segoe UI" w:cs="Segoe UI"/>
          <w:highlight w:val="yellow"/>
          <w:lang w:val="es-CO"/>
        </w:rPr>
      </w:pPr>
      <w:r>
        <w:rPr>
          <w:rFonts w:ascii="Segoe UI" w:eastAsia="Times New Roman" w:hAnsi="Segoe UI" w:cs="Segoe UI"/>
          <w:highlight w:val="yellow"/>
          <w:lang w:val="es-CO"/>
        </w:rPr>
        <w:t>Visión general de la Ley de Gestión Sustentable de Agua Subterránea (SGMA)</w:t>
      </w:r>
    </w:p>
    <w:p w14:paraId="31BB30AC" w14:textId="77777777" w:rsidR="00CD283A" w:rsidRDefault="00CD283A" w:rsidP="00CD283A">
      <w:pPr>
        <w:pStyle w:val="BodyText"/>
        <w:numPr>
          <w:ilvl w:val="0"/>
          <w:numId w:val="22"/>
        </w:numPr>
        <w:overflowPunct w:val="0"/>
        <w:autoSpaceDE w:val="0"/>
        <w:autoSpaceDN w:val="0"/>
        <w:spacing w:before="0"/>
        <w:rPr>
          <w:rFonts w:ascii="Segoe UI" w:eastAsia="Times New Roman" w:hAnsi="Segoe UI" w:cs="Segoe UI"/>
          <w:highlight w:val="yellow"/>
          <w:lang w:val="es-CO"/>
        </w:rPr>
      </w:pPr>
      <w:r>
        <w:rPr>
          <w:rFonts w:ascii="Segoe UI" w:eastAsia="Times New Roman" w:hAnsi="Segoe UI" w:cs="Segoe UI"/>
          <w:highlight w:val="yellow"/>
          <w:lang w:val="es-CO"/>
        </w:rPr>
        <w:t>Planeación del manejo de agua en la Subcuenca de Indio</w:t>
      </w:r>
    </w:p>
    <w:p w14:paraId="754713EB" w14:textId="77777777" w:rsidR="00CD283A" w:rsidRDefault="00CD283A" w:rsidP="00CD283A">
      <w:pPr>
        <w:pStyle w:val="BodyText"/>
        <w:numPr>
          <w:ilvl w:val="0"/>
          <w:numId w:val="22"/>
        </w:numPr>
        <w:overflowPunct w:val="0"/>
        <w:autoSpaceDE w:val="0"/>
        <w:autoSpaceDN w:val="0"/>
        <w:spacing w:before="0"/>
        <w:rPr>
          <w:rFonts w:ascii="Segoe UI" w:eastAsia="Times New Roman" w:hAnsi="Segoe UI" w:cs="Segoe UI"/>
          <w:highlight w:val="yellow"/>
          <w:lang w:val="es-CO"/>
        </w:rPr>
      </w:pPr>
      <w:r>
        <w:rPr>
          <w:rFonts w:ascii="Segoe UI" w:eastAsia="Times New Roman" w:hAnsi="Segoe UI" w:cs="Segoe UI"/>
          <w:highlight w:val="yellow"/>
          <w:lang w:val="es-CO"/>
        </w:rPr>
        <w:t>Desarrollo de la Actualización del Plan Alternativo para la Subcuenca de Indio</w:t>
      </w:r>
    </w:p>
    <w:p w14:paraId="42D40B9E" w14:textId="77777777" w:rsidR="00CD283A" w:rsidRDefault="00CD283A" w:rsidP="00CD283A">
      <w:pPr>
        <w:pStyle w:val="BodyText"/>
        <w:rPr>
          <w:rFonts w:ascii="Segoe UI" w:hAnsi="Segoe UI" w:cs="Segoe UI"/>
          <w:highlight w:val="yellow"/>
          <w:lang w:val="es-CO"/>
        </w:rPr>
      </w:pPr>
      <w:r>
        <w:rPr>
          <w:rFonts w:ascii="Segoe UI" w:hAnsi="Segoe UI" w:cs="Segoe UI"/>
          <w:highlight w:val="yellow"/>
          <w:lang w:val="es-CO"/>
        </w:rPr>
        <w:t>Es importante que los escuchemos, ya que esta Actualización del Plan Alternativo será utilizada para satisfacer las demandas de agua actuales y futuras de manera rentable y sustentable en la Subcuenca de Indio. Su participación es apreciada.</w:t>
      </w:r>
    </w:p>
    <w:p w14:paraId="5BCE7FF1" w14:textId="77777777" w:rsidR="00CD283A" w:rsidRDefault="00CD283A" w:rsidP="00CD283A">
      <w:pPr>
        <w:pStyle w:val="BodyText"/>
        <w:rPr>
          <w:rFonts w:ascii="Segoe UI" w:hAnsi="Segoe UI" w:cs="Segoe UI"/>
          <w:highlight w:val="yellow"/>
          <w:lang w:val="es-CO"/>
        </w:rPr>
      </w:pPr>
      <w:r>
        <w:rPr>
          <w:rFonts w:ascii="Segoe UI" w:hAnsi="Segoe UI" w:cs="Segoe UI"/>
          <w:highlight w:val="yellow"/>
          <w:lang w:val="es-CO"/>
        </w:rPr>
        <w:t xml:space="preserve">Si tiene cualquier tipo de pregunta, contáctenos por teléfono a 858-875-7405 o por correo electrónico a </w:t>
      </w:r>
      <w:hyperlink r:id="rId24" w:history="1">
        <w:r>
          <w:rPr>
            <w:rStyle w:val="Hyperlink"/>
            <w:rFonts w:ascii="Segoe UI" w:hAnsi="Segoe UI" w:cs="Segoe UI"/>
            <w:highlight w:val="yellow"/>
            <w:lang w:val="es-CO"/>
          </w:rPr>
          <w:t>indiosubbasinsgma@woodardcurran.com</w:t>
        </w:r>
      </w:hyperlink>
      <w:r>
        <w:rPr>
          <w:rFonts w:ascii="Segoe UI" w:hAnsi="Segoe UI" w:cs="Segoe UI"/>
          <w:highlight w:val="yellow"/>
        </w:rPr>
        <w:t xml:space="preserve"> </w:t>
      </w:r>
    </w:p>
    <w:p w14:paraId="1C0F2EB3" w14:textId="77777777" w:rsidR="00CD283A" w:rsidRDefault="00CD283A" w:rsidP="00CD283A">
      <w:pPr>
        <w:pStyle w:val="BodyText"/>
        <w:rPr>
          <w:rFonts w:ascii="Segoe UI" w:hAnsi="Segoe UI" w:cs="Segoe UI"/>
          <w:highlight w:val="yellow"/>
          <w:lang w:val="es-CO"/>
        </w:rPr>
      </w:pPr>
    </w:p>
    <w:p w14:paraId="0D7F3CF5" w14:textId="77777777" w:rsidR="00CD283A" w:rsidRDefault="00CD283A" w:rsidP="00CD283A">
      <w:pPr>
        <w:pStyle w:val="BodyText"/>
        <w:rPr>
          <w:rFonts w:ascii="Calibri" w:hAnsi="Calibri"/>
          <w:highlight w:val="yellow"/>
          <w:lang w:val="es-CO"/>
        </w:rPr>
      </w:pPr>
    </w:p>
    <w:p w14:paraId="655231C2" w14:textId="77777777" w:rsidR="00CD283A" w:rsidRDefault="00CD283A" w:rsidP="00CD283A">
      <w:pPr>
        <w:pStyle w:val="BodyText"/>
        <w:rPr>
          <w:rFonts w:ascii="Segoe UI" w:hAnsi="Segoe UI" w:cs="Segoe UI"/>
          <w:highlight w:val="yellow"/>
          <w:lang w:val="es-CO"/>
        </w:rPr>
      </w:pPr>
      <w:r>
        <w:rPr>
          <w:rFonts w:ascii="Segoe UI" w:hAnsi="Segoe UI" w:cs="Segoe UI"/>
          <w:highlight w:val="yellow"/>
          <w:lang w:val="es-CO"/>
        </w:rPr>
        <w:lastRenderedPageBreak/>
        <w:t>Gracias,</w:t>
      </w:r>
    </w:p>
    <w:p w14:paraId="1D4BC681" w14:textId="77777777" w:rsidR="00CD283A" w:rsidRDefault="00CD283A" w:rsidP="00CD283A">
      <w:pPr>
        <w:pStyle w:val="BodyText"/>
        <w:rPr>
          <w:rFonts w:ascii="Segoe UI" w:hAnsi="Segoe UI" w:cs="Segoe UI"/>
          <w:highlight w:val="yellow"/>
          <w:lang w:val="es-CO"/>
        </w:rPr>
      </w:pPr>
      <w:r>
        <w:rPr>
          <w:rFonts w:ascii="Segoe UI" w:hAnsi="Segoe UI" w:cs="Segoe UI"/>
          <w:highlight w:val="yellow"/>
          <w:lang w:val="es-CO"/>
        </w:rPr>
        <w:t>Las Agencias de Sustentabilidad de Agua Subterránea de la Subcuenca Indio</w:t>
      </w:r>
    </w:p>
    <w:p w14:paraId="7F0B1355" w14:textId="77777777" w:rsidR="00CD283A" w:rsidRDefault="00CD283A" w:rsidP="00CD283A">
      <w:pPr>
        <w:rPr>
          <w:rFonts w:ascii="Segoe UI" w:hAnsi="Segoe UI" w:cs="Segoe UI"/>
          <w:highlight w:val="yellow"/>
          <w:lang w:val="es-CO"/>
        </w:rPr>
      </w:pPr>
    </w:p>
    <w:p w14:paraId="66F1A73A" w14:textId="59790DC0" w:rsidR="00CD283A" w:rsidRDefault="00CD283A" w:rsidP="00CD283A">
      <w:pPr>
        <w:pStyle w:val="BodyText"/>
        <w:spacing w:before="0"/>
        <w:rPr>
          <w:rFonts w:ascii="Segoe UI" w:hAnsi="Segoe UI" w:cs="Segoe UI"/>
          <w:highlight w:val="yellow"/>
        </w:rPr>
      </w:pPr>
      <w:r>
        <w:rPr>
          <w:rFonts w:ascii="Segoe UI" w:hAnsi="Segoe UI" w:cs="Segoe UI"/>
          <w:noProof/>
          <w:highlight w:val="yellow"/>
        </w:rPr>
        <w:drawing>
          <wp:inline distT="0" distB="0" distL="0" distR="0" wp14:anchorId="7E304066" wp14:editId="7C440B79">
            <wp:extent cx="600075" cy="476250"/>
            <wp:effectExtent l="0" t="0" r="9525" b="0"/>
            <wp:docPr id="4" name="Picture 4" descr="9434C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434C70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0075" cy="476250"/>
                    </a:xfrm>
                    <a:prstGeom prst="rect">
                      <a:avLst/>
                    </a:prstGeom>
                    <a:noFill/>
                    <a:ln>
                      <a:noFill/>
                    </a:ln>
                  </pic:spPr>
                </pic:pic>
              </a:graphicData>
            </a:graphic>
          </wp:inline>
        </w:drawing>
      </w:r>
      <w:r>
        <w:rPr>
          <w:rFonts w:ascii="Segoe UI" w:hAnsi="Segoe UI" w:cs="Segoe UI"/>
          <w:noProof/>
          <w:highlight w:val="yellow"/>
        </w:rPr>
        <w:drawing>
          <wp:inline distT="0" distB="0" distL="0" distR="0" wp14:anchorId="1C237BC6" wp14:editId="4CC3FD76">
            <wp:extent cx="163830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r:link="rId27">
                      <a:extLst>
                        <a:ext uri="{28A0092B-C50C-407E-A947-70E740481C1C}">
                          <a14:useLocalDpi xmlns:a14="http://schemas.microsoft.com/office/drawing/2010/main" val="0"/>
                        </a:ext>
                      </a:extLst>
                    </a:blip>
                    <a:srcRect/>
                    <a:stretch>
                      <a:fillRect/>
                    </a:stretch>
                  </pic:blipFill>
                  <pic:spPr bwMode="auto">
                    <a:xfrm>
                      <a:off x="0" y="0"/>
                      <a:ext cx="1638300" cy="619125"/>
                    </a:xfrm>
                    <a:prstGeom prst="rect">
                      <a:avLst/>
                    </a:prstGeom>
                    <a:noFill/>
                    <a:ln>
                      <a:noFill/>
                    </a:ln>
                  </pic:spPr>
                </pic:pic>
              </a:graphicData>
            </a:graphic>
          </wp:inline>
        </w:drawing>
      </w:r>
      <w:r>
        <w:rPr>
          <w:rFonts w:ascii="Segoe UI" w:hAnsi="Segoe UI" w:cs="Segoe UI"/>
          <w:noProof/>
          <w:highlight w:val="yellow"/>
        </w:rPr>
        <w:drawing>
          <wp:inline distT="0" distB="0" distL="0" distR="0" wp14:anchorId="18501201" wp14:editId="0C8578D0">
            <wp:extent cx="1238250" cy="485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r:link="rId28">
                      <a:extLst>
                        <a:ext uri="{28A0092B-C50C-407E-A947-70E740481C1C}">
                          <a14:useLocalDpi xmlns:a14="http://schemas.microsoft.com/office/drawing/2010/main" val="0"/>
                        </a:ext>
                      </a:extLst>
                    </a:blip>
                    <a:srcRect/>
                    <a:stretch>
                      <a:fillRect/>
                    </a:stretch>
                  </pic:blipFill>
                  <pic:spPr bwMode="auto">
                    <a:xfrm>
                      <a:off x="0" y="0"/>
                      <a:ext cx="1238250" cy="485775"/>
                    </a:xfrm>
                    <a:prstGeom prst="rect">
                      <a:avLst/>
                    </a:prstGeom>
                    <a:noFill/>
                    <a:ln>
                      <a:noFill/>
                    </a:ln>
                  </pic:spPr>
                </pic:pic>
              </a:graphicData>
            </a:graphic>
          </wp:inline>
        </w:drawing>
      </w:r>
      <w:r>
        <w:rPr>
          <w:rFonts w:ascii="Segoe UI" w:hAnsi="Segoe UI" w:cs="Segoe UI"/>
          <w:noProof/>
          <w:highlight w:val="yellow"/>
        </w:rPr>
        <w:drawing>
          <wp:inline distT="0" distB="0" distL="0" distR="0" wp14:anchorId="52CF773F" wp14:editId="35C8385E">
            <wp:extent cx="181927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r:link="rId29">
                      <a:extLst>
                        <a:ext uri="{28A0092B-C50C-407E-A947-70E740481C1C}">
                          <a14:useLocalDpi xmlns:a14="http://schemas.microsoft.com/office/drawing/2010/main" val="0"/>
                        </a:ext>
                      </a:extLst>
                    </a:blip>
                    <a:srcRect/>
                    <a:stretch>
                      <a:fillRect/>
                    </a:stretch>
                  </pic:blipFill>
                  <pic:spPr bwMode="auto">
                    <a:xfrm>
                      <a:off x="0" y="0"/>
                      <a:ext cx="1819275" cy="466725"/>
                    </a:xfrm>
                    <a:prstGeom prst="rect">
                      <a:avLst/>
                    </a:prstGeom>
                    <a:noFill/>
                    <a:ln>
                      <a:noFill/>
                    </a:ln>
                  </pic:spPr>
                </pic:pic>
              </a:graphicData>
            </a:graphic>
          </wp:inline>
        </w:drawing>
      </w:r>
    </w:p>
    <w:p w14:paraId="5FA945F1" w14:textId="77777777" w:rsidR="00CD283A" w:rsidRDefault="00CD283A" w:rsidP="00CD283A">
      <w:pPr>
        <w:rPr>
          <w:rFonts w:ascii="Segoe UI" w:hAnsi="Segoe UI" w:cs="Segoe UI"/>
          <w:highlight w:val="yellow"/>
        </w:rPr>
      </w:pPr>
    </w:p>
    <w:p w14:paraId="7BED21A3" w14:textId="77777777" w:rsidR="00CD283A" w:rsidRDefault="00CD283A" w:rsidP="00CD283A">
      <w:pPr>
        <w:rPr>
          <w:rFonts w:ascii="Segoe UI" w:hAnsi="Segoe UI" w:cs="Segoe UI"/>
          <w:lang w:val="es-CO"/>
        </w:rPr>
      </w:pPr>
      <w:r>
        <w:rPr>
          <w:rFonts w:ascii="Segoe UI" w:hAnsi="Segoe UI" w:cs="Segoe UI"/>
          <w:highlight w:val="yellow"/>
          <w:lang w:val="es-CO"/>
        </w:rPr>
        <w:t xml:space="preserve">Aprenda más en </w:t>
      </w:r>
      <w:hyperlink r:id="rId30" w:history="1">
        <w:r>
          <w:rPr>
            <w:rStyle w:val="Hyperlink"/>
            <w:rFonts w:ascii="Segoe UI" w:hAnsi="Segoe UI" w:cs="Segoe UI"/>
            <w:highlight w:val="yellow"/>
            <w:lang w:val="es-CO"/>
          </w:rPr>
          <w:t>www.IndioSubbasinSGMA.org</w:t>
        </w:r>
      </w:hyperlink>
    </w:p>
    <w:p w14:paraId="53306A6B" w14:textId="77777777" w:rsidR="00CD283A" w:rsidRDefault="00CD283A" w:rsidP="00CD283A"/>
    <w:p w14:paraId="05D5D4B4" w14:textId="77777777" w:rsidR="00A35E6E" w:rsidRPr="00310AC0" w:rsidRDefault="00A35E6E" w:rsidP="00310AC0"/>
    <w:sectPr w:rsidR="00A35E6E" w:rsidRPr="00310AC0" w:rsidSect="00ED29EE">
      <w:footnotePr>
        <w:numRestart w:val="eachPage"/>
      </w:footnotePr>
      <w:endnotePr>
        <w:numFmt w:val="decimal"/>
      </w:endnotePr>
      <w:pgSz w:w="12240" w:h="15840" w:code="1"/>
      <w:pgMar w:top="1440" w:right="1440" w:bottom="1440" w:left="1440" w:header="360" w:footer="36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E0074" w14:textId="77777777" w:rsidR="00CD283A" w:rsidRDefault="00CD283A">
      <w:r>
        <w:separator/>
      </w:r>
    </w:p>
    <w:p w14:paraId="4A8447F8" w14:textId="77777777" w:rsidR="00CD283A" w:rsidRDefault="00CD283A"/>
  </w:endnote>
  <w:endnote w:type="continuationSeparator" w:id="0">
    <w:p w14:paraId="0B372275" w14:textId="77777777" w:rsidR="00CD283A" w:rsidRDefault="00CD283A">
      <w:r>
        <w:continuationSeparator/>
      </w:r>
    </w:p>
    <w:p w14:paraId="5D319FF2" w14:textId="77777777" w:rsidR="00CD283A" w:rsidRDefault="00CD283A"/>
  </w:endnote>
  <w:endnote w:type="continuationNotice" w:id="1">
    <w:p w14:paraId="3557A168" w14:textId="77777777" w:rsidR="00CD283A" w:rsidRDefault="00CD2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DA998" w14:textId="77777777" w:rsidR="00CD283A" w:rsidRDefault="00CD283A">
      <w:r>
        <w:separator/>
      </w:r>
    </w:p>
    <w:p w14:paraId="797032DD" w14:textId="77777777" w:rsidR="00CD283A" w:rsidRDefault="00CD283A"/>
  </w:footnote>
  <w:footnote w:type="continuationSeparator" w:id="0">
    <w:p w14:paraId="4BF19C37" w14:textId="77777777" w:rsidR="00CD283A" w:rsidRDefault="00CD283A">
      <w:r>
        <w:continuationSeparator/>
      </w:r>
    </w:p>
    <w:p w14:paraId="0F02B4E9" w14:textId="77777777" w:rsidR="00CD283A" w:rsidRDefault="00CD283A"/>
  </w:footnote>
  <w:footnote w:type="continuationNotice" w:id="1">
    <w:p w14:paraId="24840684" w14:textId="77777777" w:rsidR="00CD283A" w:rsidRDefault="00CD28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04245A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46"/>
        </w:tabs>
        <w:ind w:left="446" w:hanging="446"/>
      </w:pPr>
      <w:rPr>
        <w:rFonts w:hint="default"/>
      </w:rPr>
    </w:lvl>
    <w:lvl w:ilvl="2">
      <w:start w:val="1"/>
      <w:numFmt w:val="decimal"/>
      <w:pStyle w:val="Heading3"/>
      <w:lvlText w:val="%1.%2.%3"/>
      <w:lvlJc w:val="left"/>
      <w:pPr>
        <w:tabs>
          <w:tab w:val="num" w:pos="720"/>
        </w:tabs>
        <w:ind w:left="446" w:hanging="44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9FC3A60"/>
    <w:multiLevelType w:val="multilevel"/>
    <w:tmpl w:val="00C859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3C3650"/>
    <w:multiLevelType w:val="hybridMultilevel"/>
    <w:tmpl w:val="9A96EC78"/>
    <w:lvl w:ilvl="0" w:tplc="6F5A3E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B70E5"/>
    <w:multiLevelType w:val="hybridMultilevel"/>
    <w:tmpl w:val="882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C778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A77D1B"/>
    <w:multiLevelType w:val="hybridMultilevel"/>
    <w:tmpl w:val="893AD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94880"/>
    <w:multiLevelType w:val="hybridMultilevel"/>
    <w:tmpl w:val="4550A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6A3911"/>
    <w:multiLevelType w:val="hybridMultilevel"/>
    <w:tmpl w:val="8358411E"/>
    <w:lvl w:ilvl="0" w:tplc="5E1492EA">
      <w:start w:val="1"/>
      <w:numFmt w:val="decimal"/>
      <w:pStyle w:val="Numbering"/>
      <w:lvlText w:val="%1."/>
      <w:lvlJc w:val="left"/>
      <w:pPr>
        <w:ind w:left="720" w:hanging="360"/>
      </w:pPr>
    </w:lvl>
    <w:lvl w:ilvl="1" w:tplc="A484C8B4">
      <w:start w:val="1"/>
      <w:numFmt w:val="lowerLetter"/>
      <w:pStyle w:val="NumberingIndent"/>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129FD"/>
    <w:multiLevelType w:val="multilevel"/>
    <w:tmpl w:val="3AA2CA92"/>
    <w:styleLink w:val="WCBulletList"/>
    <w:lvl w:ilvl="0">
      <w:start w:val="1"/>
      <w:numFmt w:val="bullet"/>
      <w:lvlText w:val=""/>
      <w:lvlJc w:val="left"/>
      <w:pPr>
        <w:tabs>
          <w:tab w:val="num" w:pos="1080"/>
        </w:tabs>
        <w:ind w:left="1080" w:hanging="360"/>
      </w:pPr>
      <w:rPr>
        <w:rFonts w:ascii="Symbol" w:hAnsi="Symbol" w:hint="default"/>
        <w:b w:val="0"/>
        <w:i w:val="0"/>
        <w:color w:val="auto"/>
        <w:sz w:val="22"/>
        <w:u w:val="none"/>
      </w:rPr>
    </w:lvl>
    <w:lvl w:ilvl="1">
      <w:start w:val="1"/>
      <w:numFmt w:val="bullet"/>
      <w:lvlText w:val="-"/>
      <w:lvlJc w:val="left"/>
      <w:pPr>
        <w:tabs>
          <w:tab w:val="num" w:pos="1440"/>
        </w:tabs>
        <w:ind w:left="1440" w:hanging="360"/>
      </w:pPr>
      <w:rPr>
        <w:rFonts w:ascii="Arial Narrow" w:hAnsi="Arial Narrow" w:hint="default"/>
        <w:b w:val="0"/>
        <w:i w:val="0"/>
        <w:sz w:val="22"/>
      </w:rPr>
    </w:lvl>
    <w:lvl w:ilvl="2">
      <w:start w:val="1"/>
      <w:numFmt w:val="bullet"/>
      <w:lvlRestart w:val="1"/>
      <w:lvlText w:val=""/>
      <w:lvlJc w:val="left"/>
      <w:pPr>
        <w:tabs>
          <w:tab w:val="num" w:pos="1800"/>
        </w:tabs>
        <w:ind w:left="1800" w:hanging="360"/>
      </w:pPr>
      <w:rPr>
        <w:rFonts w:ascii="Wingdings" w:hAnsi="Wingdings" w:hint="default"/>
      </w:rPr>
    </w:lvl>
    <w:lvl w:ilvl="3">
      <w:start w:val="1"/>
      <w:numFmt w:val="bullet"/>
      <w:lvlText w:val="o"/>
      <w:lvlJc w:val="left"/>
      <w:pPr>
        <w:tabs>
          <w:tab w:val="num" w:pos="2160"/>
        </w:tabs>
        <w:ind w:left="2160" w:hanging="360"/>
      </w:pPr>
      <w:rPr>
        <w:rFonts w:ascii="Courier New" w:hAnsi="Courier New" w:hint="default"/>
        <w:b w:val="0"/>
        <w:i w:val="0"/>
        <w:sz w:val="20"/>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Arial Narrow" w:hAnsi="Arial Narrow"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o"/>
      <w:lvlJc w:val="left"/>
      <w:pPr>
        <w:tabs>
          <w:tab w:val="num" w:pos="3600"/>
        </w:tabs>
        <w:ind w:left="3600" w:hanging="360"/>
      </w:pPr>
      <w:rPr>
        <w:rFonts w:ascii="Courier New" w:hAnsi="Courier New" w:hint="default"/>
        <w:b w:val="0"/>
        <w:i w:val="0"/>
        <w:sz w:val="20"/>
      </w:rPr>
    </w:lvl>
    <w:lvl w:ilvl="8">
      <w:start w:val="1"/>
      <w:numFmt w:val="bullet"/>
      <w:lvlText w:val=""/>
      <w:lvlJc w:val="left"/>
      <w:pPr>
        <w:tabs>
          <w:tab w:val="num" w:pos="3960"/>
        </w:tabs>
        <w:ind w:left="3960" w:hanging="360"/>
      </w:pPr>
      <w:rPr>
        <w:rFonts w:ascii="Symbol" w:hAnsi="Symbol" w:hint="default"/>
      </w:rPr>
    </w:lvl>
  </w:abstractNum>
  <w:abstractNum w:abstractNumId="9" w15:restartNumberingAfterBreak="0">
    <w:nsid w:val="2B4417FF"/>
    <w:multiLevelType w:val="hybridMultilevel"/>
    <w:tmpl w:val="AC16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0C37"/>
    <w:multiLevelType w:val="multilevel"/>
    <w:tmpl w:val="E43A3A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42A7D6D"/>
    <w:multiLevelType w:val="hybridMultilevel"/>
    <w:tmpl w:val="FE882D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CA06B81"/>
    <w:multiLevelType w:val="hybridMultilevel"/>
    <w:tmpl w:val="1FC40876"/>
    <w:lvl w:ilvl="0" w:tplc="6974EC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8E0B32"/>
    <w:multiLevelType w:val="hybridMultilevel"/>
    <w:tmpl w:val="7C9AA7E0"/>
    <w:lvl w:ilvl="0" w:tplc="2EC236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47E7A"/>
    <w:multiLevelType w:val="multilevel"/>
    <w:tmpl w:val="3AA2CA92"/>
    <w:numStyleLink w:val="WCBulletList"/>
  </w:abstractNum>
  <w:abstractNum w:abstractNumId="15" w15:restartNumberingAfterBreak="0">
    <w:nsid w:val="60F31D28"/>
    <w:multiLevelType w:val="hybridMultilevel"/>
    <w:tmpl w:val="27DC8BDE"/>
    <w:lvl w:ilvl="0" w:tplc="6884EAC6">
      <w:start w:val="1"/>
      <w:numFmt w:val="bullet"/>
      <w:pStyle w:val="BulletIndent"/>
      <w:lvlText w:val="-"/>
      <w:lvlJc w:val="left"/>
      <w:pPr>
        <w:ind w:left="1080" w:hanging="360"/>
      </w:pPr>
      <w:rPr>
        <w:rFonts w:ascii="Arial Narrow" w:hAnsi="Arial Narro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C31246"/>
    <w:multiLevelType w:val="multilevel"/>
    <w:tmpl w:val="39560F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B3805C6"/>
    <w:multiLevelType w:val="hybridMultilevel"/>
    <w:tmpl w:val="673CD760"/>
    <w:lvl w:ilvl="0" w:tplc="0409000F">
      <w:start w:val="1"/>
      <w:numFmt w:val="decimal"/>
      <w:lvlText w:val="%1."/>
      <w:lvlJc w:val="left"/>
      <w:pPr>
        <w:ind w:left="720" w:hanging="360"/>
      </w:pPr>
    </w:lvl>
    <w:lvl w:ilvl="1" w:tplc="35B275AE">
      <w:start w:val="1"/>
      <w:numFmt w:val="lowerLetter"/>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62ABD"/>
    <w:multiLevelType w:val="hybridMultilevel"/>
    <w:tmpl w:val="9EF0D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4A667B1"/>
    <w:multiLevelType w:val="multilevel"/>
    <w:tmpl w:val="887C66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7787C25"/>
    <w:multiLevelType w:val="multilevel"/>
    <w:tmpl w:val="5412A2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8FB79F2"/>
    <w:multiLevelType w:val="hybridMultilevel"/>
    <w:tmpl w:val="F4C60246"/>
    <w:lvl w:ilvl="0" w:tplc="B7DC20DE">
      <w:start w:val="1"/>
      <w:numFmt w:val="bullet"/>
      <w:pStyle w:val="Bullet"/>
      <w:lvlText w:val=""/>
      <w:lvlJc w:val="left"/>
      <w:pPr>
        <w:ind w:left="1080" w:hanging="360"/>
      </w:pPr>
      <w:rPr>
        <w:rFonts w:ascii="Symbol" w:hAnsi="Symbol" w:hint="default"/>
        <w:color w:val="auto"/>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8A0397"/>
    <w:multiLevelType w:val="hybridMultilevel"/>
    <w:tmpl w:val="E9224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0"/>
  </w:num>
  <w:num w:numId="4">
    <w:abstractNumId w:val="7"/>
  </w:num>
  <w:num w:numId="5">
    <w:abstractNumId w:val="8"/>
  </w:num>
  <w:num w:numId="6">
    <w:abstractNumId w:val="12"/>
  </w:num>
  <w:num w:numId="7">
    <w:abstractNumId w:val="14"/>
  </w:num>
  <w:num w:numId="8">
    <w:abstractNumId w:val="2"/>
  </w:num>
  <w:num w:numId="9">
    <w:abstractNumId w:val="20"/>
  </w:num>
  <w:num w:numId="10">
    <w:abstractNumId w:val="1"/>
  </w:num>
  <w:num w:numId="11">
    <w:abstractNumId w:val="4"/>
  </w:num>
  <w:num w:numId="12">
    <w:abstractNumId w:val="19"/>
  </w:num>
  <w:num w:numId="13">
    <w:abstractNumId w:val="16"/>
  </w:num>
  <w:num w:numId="14">
    <w:abstractNumId w:val="10"/>
  </w:num>
  <w:num w:numId="15">
    <w:abstractNumId w:val="13"/>
  </w:num>
  <w:num w:numId="16">
    <w:abstractNumId w:val="22"/>
  </w:num>
  <w:num w:numId="17">
    <w:abstractNumId w:val="5"/>
  </w:num>
  <w:num w:numId="18">
    <w:abstractNumId w:val="3"/>
  </w:num>
  <w:num w:numId="19">
    <w:abstractNumId w:val="9"/>
  </w:num>
  <w:num w:numId="20">
    <w:abstractNumId w:val="17"/>
  </w:num>
  <w:num w:numId="21">
    <w:abstractNumId w:val="6"/>
  </w:num>
  <w:num w:numId="22">
    <w:abstractNumId w:val="18"/>
  </w:num>
  <w:num w:numId="23">
    <w:abstractNumId w:val="6"/>
    <w:lvlOverride w:ilvl="0"/>
    <w:lvlOverride w:ilvl="1"/>
    <w:lvlOverride w:ilvl="2"/>
    <w:lvlOverride w:ilvl="3"/>
    <w:lvlOverride w:ilvl="4"/>
    <w:lvlOverride w:ilvl="5"/>
    <w:lvlOverride w:ilvl="6"/>
    <w:lvlOverride w:ilvl="7"/>
    <w:lvlOverride w:ilvl="8"/>
  </w:num>
  <w:num w:numId="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gutterAtTop/>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3A"/>
    <w:rsid w:val="0000055F"/>
    <w:rsid w:val="000214BE"/>
    <w:rsid w:val="00023AD0"/>
    <w:rsid w:val="00093AEB"/>
    <w:rsid w:val="000F708F"/>
    <w:rsid w:val="00120621"/>
    <w:rsid w:val="00150CA6"/>
    <w:rsid w:val="0015753F"/>
    <w:rsid w:val="00184C1A"/>
    <w:rsid w:val="00190AA7"/>
    <w:rsid w:val="001D3478"/>
    <w:rsid w:val="001F528A"/>
    <w:rsid w:val="001F6DAC"/>
    <w:rsid w:val="00214A95"/>
    <w:rsid w:val="0021553B"/>
    <w:rsid w:val="00262D2B"/>
    <w:rsid w:val="0026428D"/>
    <w:rsid w:val="00295FE6"/>
    <w:rsid w:val="002A2457"/>
    <w:rsid w:val="002B163E"/>
    <w:rsid w:val="002B4269"/>
    <w:rsid w:val="002F4852"/>
    <w:rsid w:val="00301DB4"/>
    <w:rsid w:val="00310AC0"/>
    <w:rsid w:val="00343978"/>
    <w:rsid w:val="00391054"/>
    <w:rsid w:val="003A4DBC"/>
    <w:rsid w:val="003A717C"/>
    <w:rsid w:val="003B3330"/>
    <w:rsid w:val="003B706C"/>
    <w:rsid w:val="003D2212"/>
    <w:rsid w:val="003D4B9C"/>
    <w:rsid w:val="003D5765"/>
    <w:rsid w:val="00400087"/>
    <w:rsid w:val="00405263"/>
    <w:rsid w:val="00407DDE"/>
    <w:rsid w:val="00452B4E"/>
    <w:rsid w:val="004864DE"/>
    <w:rsid w:val="004E1870"/>
    <w:rsid w:val="005064F3"/>
    <w:rsid w:val="00511651"/>
    <w:rsid w:val="00530A15"/>
    <w:rsid w:val="005538F1"/>
    <w:rsid w:val="00570C5B"/>
    <w:rsid w:val="00572AE4"/>
    <w:rsid w:val="005A360F"/>
    <w:rsid w:val="005A73F9"/>
    <w:rsid w:val="005B6C77"/>
    <w:rsid w:val="005E5D4A"/>
    <w:rsid w:val="005E6F5E"/>
    <w:rsid w:val="00636A36"/>
    <w:rsid w:val="00637B87"/>
    <w:rsid w:val="006B33B7"/>
    <w:rsid w:val="006C4E1B"/>
    <w:rsid w:val="006D4098"/>
    <w:rsid w:val="006D41F9"/>
    <w:rsid w:val="006D6E82"/>
    <w:rsid w:val="006E18EC"/>
    <w:rsid w:val="00704F36"/>
    <w:rsid w:val="00713780"/>
    <w:rsid w:val="00750701"/>
    <w:rsid w:val="00752402"/>
    <w:rsid w:val="00775107"/>
    <w:rsid w:val="007A4F59"/>
    <w:rsid w:val="007F5C17"/>
    <w:rsid w:val="00824375"/>
    <w:rsid w:val="00835008"/>
    <w:rsid w:val="00867806"/>
    <w:rsid w:val="0089069D"/>
    <w:rsid w:val="00894628"/>
    <w:rsid w:val="009060A1"/>
    <w:rsid w:val="009111E7"/>
    <w:rsid w:val="009445EF"/>
    <w:rsid w:val="00951504"/>
    <w:rsid w:val="00954E03"/>
    <w:rsid w:val="00997904"/>
    <w:rsid w:val="009A036E"/>
    <w:rsid w:val="009C3E66"/>
    <w:rsid w:val="009D7BAA"/>
    <w:rsid w:val="00A23486"/>
    <w:rsid w:val="00A35E6E"/>
    <w:rsid w:val="00A602CD"/>
    <w:rsid w:val="00A906CE"/>
    <w:rsid w:val="00AE4EBC"/>
    <w:rsid w:val="00AF096B"/>
    <w:rsid w:val="00AF4792"/>
    <w:rsid w:val="00B211F8"/>
    <w:rsid w:val="00B45D50"/>
    <w:rsid w:val="00B54EAF"/>
    <w:rsid w:val="00B616CC"/>
    <w:rsid w:val="00B86B69"/>
    <w:rsid w:val="00BB1F51"/>
    <w:rsid w:val="00BB491E"/>
    <w:rsid w:val="00BC7676"/>
    <w:rsid w:val="00BE56D3"/>
    <w:rsid w:val="00C0205F"/>
    <w:rsid w:val="00C26117"/>
    <w:rsid w:val="00C52BAB"/>
    <w:rsid w:val="00C601FC"/>
    <w:rsid w:val="00C62543"/>
    <w:rsid w:val="00C67E7E"/>
    <w:rsid w:val="00CA2CF4"/>
    <w:rsid w:val="00CD283A"/>
    <w:rsid w:val="00CD74B9"/>
    <w:rsid w:val="00D11C04"/>
    <w:rsid w:val="00D24B2A"/>
    <w:rsid w:val="00D4288A"/>
    <w:rsid w:val="00D55A44"/>
    <w:rsid w:val="00D70839"/>
    <w:rsid w:val="00D94C5D"/>
    <w:rsid w:val="00DB41F0"/>
    <w:rsid w:val="00E16E23"/>
    <w:rsid w:val="00E56020"/>
    <w:rsid w:val="00E63E48"/>
    <w:rsid w:val="00E76664"/>
    <w:rsid w:val="00E81554"/>
    <w:rsid w:val="00E9037B"/>
    <w:rsid w:val="00E95CB2"/>
    <w:rsid w:val="00ED29EE"/>
    <w:rsid w:val="00EF51E5"/>
    <w:rsid w:val="00F01E32"/>
    <w:rsid w:val="00F41A97"/>
    <w:rsid w:val="00F57D30"/>
    <w:rsid w:val="00FE0BAB"/>
    <w:rsid w:val="00FE66B3"/>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B5724C"/>
  <w15:chartTrackingRefBased/>
  <w15:docId w15:val="{BCD4C6F2-62D4-44C5-A5AB-5A739BB9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imes New Roman" w:hAnsi="Arial Narrow"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40" w:qFormat="1"/>
    <w:lsdException w:name="heading 6" w:uiPriority="40" w:qFormat="1"/>
    <w:lsdException w:name="heading 7" w:uiPriority="40" w:qFormat="1"/>
    <w:lsdException w:name="heading 8" w:locked="1" w:uiPriority="40" w:qFormat="1"/>
    <w:lsdException w:name="heading 9" w:locked="1" w:uiPriority="4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qFormat="1"/>
    <w:lsdException w:name="footer" w:semiHidden="1" w:uiPriority="39"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57"/>
    <w:lsdException w:name="Emphasis" w:semiHidden="1" w:uiPriority="5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lsdException w:name="Quote" w:semiHidden="1" w:uiPriority="54"/>
    <w:lsdException w:name="Intense Quote" w:semiHidden="1" w:uiPriority="5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3"/>
    <w:lsdException w:name="Intense Emphasis" w:semiHidden="1" w:uiPriority="55"/>
    <w:lsdException w:name="Subtle Reference" w:semiHidden="1" w:uiPriority="57"/>
    <w:lsdException w:name="Intense Reference" w:semiHidden="1" w:uiPriority="55"/>
    <w:lsdException w:name="Book Title" w:semiHidden="1" w:uiPriority="5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3A"/>
    <w:rPr>
      <w:rFonts w:eastAsiaTheme="minorHAnsi" w:cs="Calibri"/>
    </w:rPr>
  </w:style>
  <w:style w:type="paragraph" w:styleId="Heading1">
    <w:name w:val="heading 1"/>
    <w:next w:val="BodyText"/>
    <w:link w:val="Heading1Char"/>
    <w:uiPriority w:val="1"/>
    <w:qFormat/>
    <w:pPr>
      <w:keepNext/>
      <w:pageBreakBefore/>
      <w:numPr>
        <w:numId w:val="3"/>
      </w:numPr>
      <w:tabs>
        <w:tab w:val="clear" w:pos="360"/>
        <w:tab w:val="num" w:pos="540"/>
      </w:tabs>
      <w:spacing w:after="240"/>
      <w:ind w:left="540" w:hanging="540"/>
      <w:jc w:val="center"/>
      <w:outlineLvl w:val="0"/>
    </w:pPr>
    <w:rPr>
      <w:b/>
      <w:caps/>
      <w:sz w:val="28"/>
    </w:rPr>
  </w:style>
  <w:style w:type="paragraph" w:styleId="Heading2">
    <w:name w:val="heading 2"/>
    <w:next w:val="BodyText"/>
    <w:link w:val="Heading2Char"/>
    <w:uiPriority w:val="1"/>
    <w:qFormat/>
    <w:pPr>
      <w:numPr>
        <w:ilvl w:val="1"/>
        <w:numId w:val="3"/>
      </w:numPr>
      <w:tabs>
        <w:tab w:val="clear" w:pos="446"/>
        <w:tab w:val="num" w:pos="540"/>
      </w:tabs>
      <w:spacing w:before="200" w:after="120"/>
      <w:ind w:left="540" w:hanging="540"/>
      <w:outlineLvl w:val="1"/>
    </w:pPr>
    <w:rPr>
      <w:b/>
      <w:caps/>
      <w:sz w:val="24"/>
    </w:rPr>
  </w:style>
  <w:style w:type="paragraph" w:styleId="Heading3">
    <w:name w:val="heading 3"/>
    <w:next w:val="BodyText"/>
    <w:link w:val="Heading3Char"/>
    <w:uiPriority w:val="1"/>
    <w:qFormat/>
    <w:pPr>
      <w:numPr>
        <w:ilvl w:val="2"/>
        <w:numId w:val="3"/>
      </w:numPr>
      <w:spacing w:before="200" w:after="120"/>
      <w:ind w:left="720" w:hanging="720"/>
      <w:outlineLvl w:val="2"/>
    </w:pPr>
    <w:rPr>
      <w:b/>
      <w:sz w:val="24"/>
    </w:rPr>
  </w:style>
  <w:style w:type="paragraph" w:styleId="Heading4">
    <w:name w:val="heading 4"/>
    <w:next w:val="BodyText"/>
    <w:link w:val="Heading4Char"/>
    <w:uiPriority w:val="1"/>
    <w:qFormat/>
    <w:pPr>
      <w:keepNext/>
      <w:numPr>
        <w:ilvl w:val="3"/>
        <w:numId w:val="3"/>
      </w:numPr>
      <w:tabs>
        <w:tab w:val="clear" w:pos="0"/>
        <w:tab w:val="num" w:pos="900"/>
      </w:tabs>
      <w:spacing w:before="200" w:after="120"/>
      <w:ind w:left="900" w:hanging="900"/>
      <w:outlineLvl w:val="3"/>
    </w:pPr>
    <w:rPr>
      <w:b/>
      <w:sz w:val="24"/>
    </w:rPr>
  </w:style>
  <w:style w:type="paragraph" w:styleId="Heading5">
    <w:name w:val="heading 5"/>
    <w:next w:val="BodyText"/>
    <w:link w:val="Heading5Char"/>
    <w:uiPriority w:val="1"/>
    <w:unhideWhenUsed/>
    <w:qFormat/>
    <w:rsid w:val="00704F36"/>
    <w:pPr>
      <w:keepNext/>
      <w:numPr>
        <w:ilvl w:val="4"/>
        <w:numId w:val="3"/>
      </w:numPr>
      <w:tabs>
        <w:tab w:val="clear" w:pos="0"/>
        <w:tab w:val="num" w:pos="1080"/>
      </w:tabs>
      <w:spacing w:before="200" w:after="120"/>
      <w:ind w:left="1080" w:hanging="1080"/>
      <w:outlineLvl w:val="4"/>
    </w:pPr>
    <w:rPr>
      <w:b/>
      <w:sz w:val="24"/>
    </w:rPr>
  </w:style>
  <w:style w:type="paragraph" w:styleId="Heading6">
    <w:name w:val="heading 6"/>
    <w:next w:val="BodyText"/>
    <w:link w:val="Heading6Char"/>
    <w:uiPriority w:val="40"/>
    <w:unhideWhenUsed/>
    <w:qFormat/>
    <w:rsid w:val="00704F36"/>
    <w:pPr>
      <w:numPr>
        <w:ilvl w:val="5"/>
        <w:numId w:val="3"/>
      </w:numPr>
      <w:tabs>
        <w:tab w:val="clear" w:pos="0"/>
        <w:tab w:val="num" w:pos="1260"/>
      </w:tabs>
      <w:spacing w:before="200" w:after="120"/>
      <w:ind w:left="1260" w:hanging="1260"/>
      <w:outlineLvl w:val="5"/>
    </w:pPr>
    <w:rPr>
      <w:b/>
      <w:sz w:val="24"/>
    </w:rPr>
  </w:style>
  <w:style w:type="paragraph" w:styleId="Heading7">
    <w:name w:val="heading 7"/>
    <w:next w:val="BodyText"/>
    <w:link w:val="Heading7Char"/>
    <w:uiPriority w:val="40"/>
    <w:unhideWhenUsed/>
    <w:qFormat/>
    <w:rsid w:val="00704F36"/>
    <w:pPr>
      <w:numPr>
        <w:ilvl w:val="6"/>
        <w:numId w:val="3"/>
      </w:numPr>
      <w:tabs>
        <w:tab w:val="clear" w:pos="0"/>
        <w:tab w:val="num" w:pos="1440"/>
      </w:tabs>
      <w:spacing w:before="200" w:after="120"/>
      <w:ind w:left="1440" w:hanging="1440"/>
      <w:outlineLvl w:val="6"/>
    </w:pPr>
    <w:rPr>
      <w:b/>
      <w:sz w:val="24"/>
    </w:rPr>
  </w:style>
  <w:style w:type="paragraph" w:styleId="Heading8">
    <w:name w:val="heading 8"/>
    <w:next w:val="BodyText"/>
    <w:link w:val="Heading8Char"/>
    <w:uiPriority w:val="40"/>
    <w:unhideWhenUsed/>
    <w:qFormat/>
    <w:locked/>
    <w:rsid w:val="00704F36"/>
    <w:pPr>
      <w:numPr>
        <w:ilvl w:val="7"/>
        <w:numId w:val="3"/>
      </w:numPr>
      <w:tabs>
        <w:tab w:val="clear" w:pos="0"/>
        <w:tab w:val="num" w:pos="1620"/>
      </w:tabs>
      <w:spacing w:before="200" w:after="120"/>
      <w:ind w:left="1620" w:hanging="1620"/>
      <w:outlineLvl w:val="7"/>
    </w:pPr>
    <w:rPr>
      <w:b/>
      <w:sz w:val="24"/>
      <w:szCs w:val="24"/>
    </w:rPr>
  </w:style>
  <w:style w:type="paragraph" w:styleId="Heading9">
    <w:name w:val="heading 9"/>
    <w:next w:val="BodyText"/>
    <w:link w:val="Heading9Char"/>
    <w:uiPriority w:val="40"/>
    <w:unhideWhenUsed/>
    <w:qFormat/>
    <w:locked/>
    <w:rsid w:val="00704F36"/>
    <w:pPr>
      <w:numPr>
        <w:ilvl w:val="8"/>
        <w:numId w:val="3"/>
      </w:numPr>
      <w:tabs>
        <w:tab w:val="clear" w:pos="0"/>
        <w:tab w:val="num" w:pos="1800"/>
      </w:tabs>
      <w:spacing w:before="200" w:after="120"/>
      <w:ind w:left="1800" w:hanging="1800"/>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link w:val="BulletChar"/>
    <w:uiPriority w:val="7"/>
    <w:qFormat/>
    <w:pPr>
      <w:numPr>
        <w:numId w:val="1"/>
      </w:numPr>
      <w:tabs>
        <w:tab w:val="left" w:pos="720"/>
      </w:tabs>
      <w:spacing w:after="120"/>
      <w:ind w:left="720"/>
      <w:jc w:val="both"/>
    </w:pPr>
  </w:style>
  <w:style w:type="paragraph" w:styleId="TOC4">
    <w:name w:val="toc 4"/>
    <w:next w:val="Normal"/>
    <w:link w:val="TOC4Char"/>
    <w:autoRedefine/>
    <w:uiPriority w:val="39"/>
    <w:pPr>
      <w:tabs>
        <w:tab w:val="right" w:leader="dot" w:pos="9360"/>
      </w:tabs>
      <w:ind w:left="2700" w:hanging="1080"/>
    </w:pPr>
    <w:rPr>
      <w:noProof/>
      <w:szCs w:val="21"/>
    </w:rPr>
  </w:style>
  <w:style w:type="paragraph" w:styleId="TOC3">
    <w:name w:val="toc 3"/>
    <w:next w:val="Normal"/>
    <w:link w:val="TOC3Char"/>
    <w:autoRedefine/>
    <w:uiPriority w:val="39"/>
    <w:pPr>
      <w:tabs>
        <w:tab w:val="right" w:leader="dot" w:pos="9360"/>
      </w:tabs>
      <w:ind w:left="1980" w:hanging="900"/>
    </w:pPr>
    <w:rPr>
      <w:iCs/>
      <w:noProof/>
    </w:rPr>
  </w:style>
  <w:style w:type="paragraph" w:styleId="TOC2">
    <w:name w:val="toc 2"/>
    <w:next w:val="Normal"/>
    <w:link w:val="TOC2Char"/>
    <w:autoRedefine/>
    <w:uiPriority w:val="39"/>
    <w:pPr>
      <w:tabs>
        <w:tab w:val="right" w:leader="dot" w:pos="9360"/>
      </w:tabs>
      <w:ind w:left="1440" w:hanging="900"/>
    </w:pPr>
  </w:style>
  <w:style w:type="paragraph" w:styleId="TOC1">
    <w:name w:val="toc 1"/>
    <w:next w:val="Normal"/>
    <w:link w:val="TOC1Char"/>
    <w:uiPriority w:val="39"/>
    <w:pPr>
      <w:tabs>
        <w:tab w:val="right" w:leader="dot" w:pos="9360"/>
      </w:tabs>
      <w:spacing w:before="120" w:after="120"/>
      <w:ind w:left="547" w:hanging="547"/>
    </w:pPr>
    <w:rPr>
      <w:b/>
      <w:bCs/>
      <w:caps/>
      <w:noProof/>
    </w:rPr>
  </w:style>
  <w:style w:type="paragraph" w:styleId="Footer">
    <w:name w:val="footer"/>
    <w:link w:val="FooterChar"/>
    <w:uiPriority w:val="39"/>
    <w:unhideWhenUsed/>
    <w:qFormat/>
    <w:rsid w:val="00704F36"/>
    <w:pPr>
      <w:pBdr>
        <w:top w:val="single" w:sz="4" w:space="0" w:color="auto"/>
      </w:pBdr>
      <w:tabs>
        <w:tab w:val="center" w:pos="4320"/>
        <w:tab w:val="right" w:pos="8280"/>
      </w:tabs>
    </w:pPr>
    <w:rPr>
      <w:rFonts w:cs="Arial"/>
      <w:sz w:val="20"/>
      <w:szCs w:val="20"/>
    </w:rPr>
  </w:style>
  <w:style w:type="paragraph" w:customStyle="1" w:styleId="TableHeading">
    <w:name w:val="Table Heading"/>
    <w:next w:val="Normal"/>
    <w:link w:val="TableHeadingChar"/>
    <w:uiPriority w:val="2"/>
    <w:qFormat/>
    <w:rsid w:val="00704F36"/>
    <w:pPr>
      <w:spacing w:after="120"/>
      <w:ind w:left="720" w:hanging="720"/>
      <w:jc w:val="center"/>
    </w:pPr>
    <w:rPr>
      <w:b/>
      <w:sz w:val="24"/>
    </w:rPr>
  </w:style>
  <w:style w:type="paragraph" w:customStyle="1" w:styleId="FigureHeading">
    <w:name w:val="Figure Heading"/>
    <w:next w:val="Normal"/>
    <w:link w:val="FigureHeadingChar"/>
    <w:uiPriority w:val="3"/>
    <w:qFormat/>
    <w:rsid w:val="00704F36"/>
    <w:pPr>
      <w:spacing w:after="120"/>
      <w:ind w:left="720" w:hanging="720"/>
      <w:jc w:val="center"/>
    </w:pPr>
    <w:rPr>
      <w:b/>
      <w:color w:val="000000"/>
      <w:sz w:val="24"/>
    </w:rPr>
  </w:style>
  <w:style w:type="character" w:styleId="Hyperlink">
    <w:name w:val="Hyperlink"/>
    <w:uiPriority w:val="99"/>
    <w:qFormat/>
    <w:rPr>
      <w:rFonts w:ascii="Arial Narrow" w:hAnsi="Arial Narrow"/>
      <w:b w:val="0"/>
      <w:i w:val="0"/>
      <w:color w:val="0000FF"/>
      <w:sz w:val="22"/>
      <w:u w:val="single"/>
    </w:rPr>
  </w:style>
  <w:style w:type="paragraph" w:customStyle="1" w:styleId="AppendixHeading">
    <w:name w:val="Appendix Heading"/>
    <w:basedOn w:val="Normal"/>
    <w:uiPriority w:val="4"/>
    <w:qFormat/>
    <w:rsid w:val="00704F36"/>
    <w:pPr>
      <w:pageBreakBefore/>
      <w:spacing w:before="840"/>
      <w:ind w:left="2160" w:hanging="2160"/>
    </w:pPr>
    <w:rPr>
      <w:b/>
      <w:caps/>
      <w:sz w:val="36"/>
      <w:szCs w:val="36"/>
    </w:rPr>
  </w:style>
  <w:style w:type="paragraph" w:customStyle="1" w:styleId="BulletIndent">
    <w:name w:val="Bullet Indent"/>
    <w:link w:val="BulletIndentChar"/>
    <w:uiPriority w:val="7"/>
    <w:qFormat/>
    <w:pPr>
      <w:numPr>
        <w:numId w:val="2"/>
      </w:numPr>
      <w:tabs>
        <w:tab w:val="left" w:pos="1080"/>
      </w:tabs>
      <w:spacing w:after="120"/>
      <w:jc w:val="both"/>
    </w:pPr>
  </w:style>
  <w:style w:type="paragraph" w:styleId="Subtitle">
    <w:name w:val="Subtitle"/>
    <w:next w:val="BodyText"/>
    <w:link w:val="SubtitleChar"/>
    <w:uiPriority w:val="6"/>
    <w:qFormat/>
    <w:rsid w:val="00704F36"/>
    <w:pPr>
      <w:spacing w:before="200" w:after="120"/>
    </w:pPr>
    <w:rPr>
      <w:b/>
      <w:bCs/>
      <w:sz w:val="24"/>
    </w:rPr>
  </w:style>
  <w:style w:type="paragraph" w:styleId="Title">
    <w:name w:val="Title"/>
    <w:basedOn w:val="Normal"/>
    <w:next w:val="Normal"/>
    <w:uiPriority w:val="5"/>
    <w:qFormat/>
    <w:rsid w:val="00704F36"/>
    <w:pPr>
      <w:spacing w:before="240"/>
      <w:jc w:val="center"/>
      <w:outlineLvl w:val="0"/>
    </w:pPr>
    <w:rPr>
      <w:rFonts w:cs="Arial"/>
      <w:b/>
      <w:bCs/>
      <w:sz w:val="28"/>
      <w:szCs w:val="28"/>
    </w:rPr>
  </w:style>
  <w:style w:type="paragraph" w:styleId="TOCHeading">
    <w:name w:val="TOC Heading"/>
    <w:basedOn w:val="Heading1"/>
    <w:next w:val="Normal"/>
    <w:uiPriority w:val="39"/>
    <w:semiHidden/>
    <w:unhideWhenUsed/>
    <w:qFormat/>
    <w:pPr>
      <w:keepLines/>
      <w:pageBreakBefore w:val="0"/>
      <w:numPr>
        <w:numId w:val="0"/>
      </w:numPr>
      <w:spacing w:before="480" w:after="0" w:line="276" w:lineRule="auto"/>
      <w:jc w:val="left"/>
      <w:outlineLvl w:val="9"/>
    </w:pPr>
    <w:rPr>
      <w:rFonts w:ascii="Cambria" w:eastAsia="MS Gothic" w:hAnsi="Cambria"/>
      <w:bCs/>
      <w:caps w:val="0"/>
      <w:color w:val="365F91"/>
      <w:szCs w:val="2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5">
    <w:name w:val="toc 5"/>
    <w:basedOn w:val="TOC4"/>
    <w:next w:val="Normal"/>
    <w:link w:val="TOC5Char"/>
    <w:autoRedefine/>
    <w:uiPriority w:val="39"/>
    <w:unhideWhenUsed/>
    <w:rsid w:val="00704F36"/>
    <w:pPr>
      <w:ind w:left="3420"/>
    </w:pPr>
  </w:style>
  <w:style w:type="character" w:customStyle="1" w:styleId="Heading1Char">
    <w:name w:val="Heading 1 Char"/>
    <w:link w:val="Heading1"/>
    <w:uiPriority w:val="1"/>
    <w:rPr>
      <w:b/>
      <w:caps/>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link w:val="NumberingChar"/>
    <w:uiPriority w:val="8"/>
    <w:qFormat/>
    <w:rsid w:val="005064F3"/>
    <w:pPr>
      <w:numPr>
        <w:numId w:val="4"/>
      </w:numPr>
      <w:tabs>
        <w:tab w:val="left" w:pos="720"/>
      </w:tabs>
      <w:spacing w:after="120"/>
      <w:jc w:val="both"/>
    </w:pPr>
  </w:style>
  <w:style w:type="paragraph" w:customStyle="1" w:styleId="NumberingIndent">
    <w:name w:val="Numbering Indent"/>
    <w:link w:val="NumberingIndentChar"/>
    <w:uiPriority w:val="8"/>
    <w:qFormat/>
    <w:rsid w:val="005064F3"/>
    <w:pPr>
      <w:numPr>
        <w:ilvl w:val="1"/>
        <w:numId w:val="4"/>
      </w:numPr>
      <w:tabs>
        <w:tab w:val="left" w:pos="1080"/>
      </w:tabs>
      <w:spacing w:after="120"/>
      <w:ind w:left="1080"/>
      <w:jc w:val="both"/>
    </w:pPr>
  </w:style>
  <w:style w:type="character" w:customStyle="1" w:styleId="NumberingChar">
    <w:name w:val="Numbering Char"/>
    <w:basedOn w:val="DefaultParagraphFont"/>
    <w:link w:val="Numbering"/>
    <w:uiPriority w:val="8"/>
    <w:rsid w:val="005064F3"/>
  </w:style>
  <w:style w:type="character" w:customStyle="1" w:styleId="NumberingIndentChar">
    <w:name w:val="Numbering Indent Char"/>
    <w:basedOn w:val="DefaultParagraphFont"/>
    <w:link w:val="NumberingIndent"/>
    <w:uiPriority w:val="8"/>
    <w:rsid w:val="005064F3"/>
  </w:style>
  <w:style w:type="paragraph" w:customStyle="1" w:styleId="CoverA">
    <w:name w:val="*Cover A"/>
    <w:basedOn w:val="Normal"/>
    <w:uiPriority w:val="41"/>
    <w:unhideWhenUsed/>
    <w:pPr>
      <w:ind w:left="-180"/>
    </w:pPr>
    <w:rPr>
      <w:b/>
      <w:color w:val="FFFFFF"/>
      <w:spacing w:val="-24"/>
      <w:sz w:val="48"/>
      <w:szCs w:val="48"/>
    </w:rPr>
  </w:style>
  <w:style w:type="paragraph" w:customStyle="1" w:styleId="TextBox">
    <w:name w:val="Text Box"/>
    <w:basedOn w:val="Normal"/>
    <w:uiPriority w:val="44"/>
    <w:qFormat/>
    <w:rsid w:val="00704F36"/>
    <w:pPr>
      <w:jc w:val="right"/>
    </w:pPr>
  </w:style>
  <w:style w:type="paragraph" w:customStyle="1" w:styleId="CoverB">
    <w:name w:val="*Cover B"/>
    <w:basedOn w:val="Normal"/>
    <w:uiPriority w:val="41"/>
    <w:unhideWhenUsed/>
    <w:rPr>
      <w:color w:val="FFFFFF"/>
      <w:sz w:val="36"/>
      <w:szCs w:val="36"/>
    </w:rPr>
  </w:style>
  <w:style w:type="paragraph" w:customStyle="1" w:styleId="CoverC">
    <w:name w:val="*Cover C"/>
    <w:link w:val="CoverCChar"/>
    <w:uiPriority w:val="41"/>
    <w:unhideWhenUsed/>
    <w:rPr>
      <w:b/>
      <w:color w:val="FFFFFF"/>
      <w:sz w:val="36"/>
      <w:szCs w:val="36"/>
    </w:rPr>
  </w:style>
  <w:style w:type="paragraph" w:customStyle="1" w:styleId="CoverDB">
    <w:name w:val="*Cover DB"/>
    <w:next w:val="NoSpacing"/>
    <w:link w:val="CoverDBChar"/>
    <w:uiPriority w:val="41"/>
    <w:unhideWhenUsed/>
    <w:pPr>
      <w:ind w:right="360"/>
      <w:jc w:val="right"/>
    </w:pPr>
    <w:rPr>
      <w:color w:val="FFFFFF"/>
      <w:sz w:val="72"/>
      <w:szCs w:val="72"/>
    </w:rPr>
  </w:style>
  <w:style w:type="character" w:customStyle="1" w:styleId="CoverCChar">
    <w:name w:val="*Cover C Char"/>
    <w:link w:val="CoverC"/>
    <w:uiPriority w:val="41"/>
    <w:rPr>
      <w:b/>
      <w:color w:val="FFFFFF"/>
      <w:sz w:val="36"/>
      <w:szCs w:val="36"/>
    </w:rPr>
  </w:style>
  <w:style w:type="character" w:customStyle="1" w:styleId="CoverDBChar">
    <w:name w:val="*Cover DB Char"/>
    <w:link w:val="CoverDB"/>
    <w:uiPriority w:val="41"/>
    <w:rPr>
      <w:color w:val="FFFFFF"/>
      <w:sz w:val="72"/>
      <w:szCs w:val="72"/>
    </w:rPr>
  </w:style>
  <w:style w:type="paragraph" w:styleId="BodyText">
    <w:name w:val="Body Text"/>
    <w:basedOn w:val="Normal"/>
    <w:link w:val="BodyTextChar"/>
    <w:uiPriority w:val="99"/>
    <w:qFormat/>
    <w:rsid w:val="00295FE6"/>
    <w:pPr>
      <w:spacing w:before="200" w:after="120"/>
      <w:jc w:val="both"/>
    </w:pPr>
  </w:style>
  <w:style w:type="character" w:customStyle="1" w:styleId="BodyTextChar">
    <w:name w:val="Body Text Char"/>
    <w:basedOn w:val="DefaultParagraphFont"/>
    <w:link w:val="BodyText"/>
    <w:uiPriority w:val="99"/>
    <w:rsid w:val="00295FE6"/>
  </w:style>
  <w:style w:type="paragraph" w:customStyle="1" w:styleId="SenderAddress">
    <w:name w:val="Sender Address"/>
    <w:uiPriority w:val="26"/>
    <w:unhideWhenUsed/>
    <w:rsid w:val="00704F36"/>
    <w:pPr>
      <w:spacing w:line="259" w:lineRule="auto"/>
    </w:pPr>
    <w:rPr>
      <w:color w:val="718674"/>
    </w:rPr>
  </w:style>
  <w:style w:type="paragraph" w:customStyle="1" w:styleId="SenderTelephoneNumbers">
    <w:name w:val="Sender Telephone Numbers"/>
    <w:uiPriority w:val="26"/>
    <w:unhideWhenUsed/>
    <w:rsid w:val="00704F36"/>
    <w:pPr>
      <w:spacing w:line="259" w:lineRule="auto"/>
    </w:pPr>
    <w:rPr>
      <w:color w:val="718674"/>
    </w:rPr>
  </w:style>
  <w:style w:type="paragraph" w:customStyle="1" w:styleId="WC-TagLine">
    <w:name w:val="W&amp;C - Tag Line"/>
    <w:uiPriority w:val="26"/>
    <w:unhideWhenUsed/>
    <w:rsid w:val="00704F36"/>
    <w:rPr>
      <w:rFonts w:eastAsia="Calibri"/>
      <w:b/>
      <w:bCs/>
      <w:color w:val="21578A"/>
    </w:rPr>
  </w:style>
  <w:style w:type="paragraph" w:customStyle="1" w:styleId="SenderWebPage">
    <w:name w:val="Sender Web Page"/>
    <w:uiPriority w:val="26"/>
    <w:unhideWhenUsed/>
    <w:rsid w:val="00704F36"/>
    <w:pPr>
      <w:spacing w:line="259" w:lineRule="auto"/>
    </w:pPr>
    <w:rPr>
      <w:color w:val="718674"/>
    </w:rPr>
  </w:style>
  <w:style w:type="table" w:customStyle="1" w:styleId="TableGrid5">
    <w:name w:val="Table Grid5"/>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FooterChar">
    <w:name w:val="Footer Char"/>
    <w:link w:val="Footer"/>
    <w:uiPriority w:val="39"/>
    <w:rPr>
      <w:rFonts w:cs="Arial"/>
      <w:sz w:val="20"/>
      <w:szCs w:val="20"/>
    </w:rPr>
  </w:style>
  <w:style w:type="paragraph" w:styleId="TableofFigures">
    <w:name w:val="table of figures"/>
    <w:basedOn w:val="Normal"/>
    <w:next w:val="Normal"/>
    <w:uiPriority w:val="99"/>
    <w:pPr>
      <w:tabs>
        <w:tab w:val="right" w:leader="dot" w:pos="9350"/>
      </w:tabs>
      <w:ind w:left="1440" w:hanging="1440"/>
    </w:pPr>
  </w:style>
  <w:style w:type="paragraph" w:customStyle="1" w:styleId="CoverD">
    <w:name w:val="*Cover D"/>
    <w:basedOn w:val="Normal"/>
    <w:uiPriority w:val="41"/>
    <w:unhideWhenUsed/>
    <w:rPr>
      <w:color w:val="FFFFFF"/>
      <w:sz w:val="36"/>
      <w:szCs w:val="36"/>
    </w:rPr>
  </w:style>
  <w:style w:type="paragraph" w:customStyle="1" w:styleId="QuickPartsAddress">
    <w:name w:val="QuickPartsAddress"/>
    <w:next w:val="Normal"/>
    <w:link w:val="QuickPartsAddressChar"/>
    <w:uiPriority w:val="43"/>
    <w:rsid w:val="00704F36"/>
    <w:pPr>
      <w:tabs>
        <w:tab w:val="left" w:pos="7200"/>
      </w:tabs>
      <w:ind w:left="4320" w:right="4320"/>
      <w:jc w:val="right"/>
    </w:pPr>
  </w:style>
  <w:style w:type="character" w:customStyle="1" w:styleId="QuickPartsAddressChar">
    <w:name w:val="QuickPartsAddress Char"/>
    <w:basedOn w:val="DefaultParagraphFont"/>
    <w:link w:val="QuickPartsAddress"/>
    <w:uiPriority w:val="43"/>
  </w:style>
  <w:style w:type="character" w:customStyle="1" w:styleId="BulletChar">
    <w:name w:val="Bullet Char"/>
    <w:basedOn w:val="DefaultParagraphFont"/>
    <w:link w:val="Bullet"/>
    <w:uiPriority w:val="7"/>
  </w:style>
  <w:style w:type="character" w:customStyle="1" w:styleId="SubtitleChar">
    <w:name w:val="Subtitle Char"/>
    <w:link w:val="Subtitle"/>
    <w:uiPriority w:val="6"/>
    <w:rPr>
      <w:b/>
      <w:bCs/>
      <w:sz w:val="24"/>
    </w:rPr>
  </w:style>
  <w:style w:type="character" w:customStyle="1" w:styleId="BulletIndentChar">
    <w:name w:val="Bullet Indent Char"/>
    <w:basedOn w:val="DefaultParagraphFont"/>
    <w:link w:val="BulletIndent"/>
    <w:uiPriority w:val="7"/>
  </w:style>
  <w:style w:type="paragraph" w:styleId="NoSpacing">
    <w:name w:val="No Spacing"/>
    <w:uiPriority w:val="39"/>
    <w:semiHidden/>
    <w:unhideWhenUsed/>
    <w:pPr>
      <w:overflowPunct w:val="0"/>
      <w:autoSpaceDE w:val="0"/>
      <w:autoSpaceDN w:val="0"/>
      <w:adjustRightInd w:val="0"/>
      <w:jc w:val="both"/>
      <w:textAlignment w:val="baseline"/>
    </w:pPr>
  </w:style>
  <w:style w:type="paragraph" w:styleId="ListParagraph">
    <w:name w:val="List Paragraph"/>
    <w:basedOn w:val="Normal"/>
    <w:uiPriority w:val="44"/>
    <w:rsid w:val="00A35E6E"/>
    <w:pPr>
      <w:ind w:left="720"/>
      <w:contextualSpacing/>
    </w:pPr>
  </w:style>
  <w:style w:type="character" w:customStyle="1" w:styleId="Heading2Char">
    <w:name w:val="Heading 2 Char"/>
    <w:link w:val="Heading2"/>
    <w:uiPriority w:val="1"/>
    <w:rPr>
      <w:b/>
      <w:caps/>
      <w:sz w:val="24"/>
    </w:rPr>
  </w:style>
  <w:style w:type="character" w:customStyle="1" w:styleId="Heading3Char">
    <w:name w:val="Heading 3 Char"/>
    <w:link w:val="Heading3"/>
    <w:uiPriority w:val="1"/>
    <w:rPr>
      <w:b/>
      <w:sz w:val="24"/>
    </w:rPr>
  </w:style>
  <w:style w:type="character" w:customStyle="1" w:styleId="Heading4Char">
    <w:name w:val="Heading 4 Char"/>
    <w:link w:val="Heading4"/>
    <w:uiPriority w:val="1"/>
    <w:rPr>
      <w:b/>
      <w:sz w:val="24"/>
    </w:rPr>
  </w:style>
  <w:style w:type="character" w:customStyle="1" w:styleId="Heading5Char">
    <w:name w:val="Heading 5 Char"/>
    <w:link w:val="Heading5"/>
    <w:uiPriority w:val="1"/>
    <w:rsid w:val="00310AC0"/>
    <w:rPr>
      <w:b/>
      <w:sz w:val="24"/>
    </w:rPr>
  </w:style>
  <w:style w:type="character" w:customStyle="1" w:styleId="Heading6Char">
    <w:name w:val="Heading 6 Char"/>
    <w:link w:val="Heading6"/>
    <w:uiPriority w:val="40"/>
    <w:rPr>
      <w:b/>
      <w:sz w:val="24"/>
    </w:rPr>
  </w:style>
  <w:style w:type="character" w:customStyle="1" w:styleId="Heading7Char">
    <w:name w:val="Heading 7 Char"/>
    <w:link w:val="Heading7"/>
    <w:uiPriority w:val="40"/>
    <w:rPr>
      <w:b/>
      <w:sz w:val="24"/>
    </w:rPr>
  </w:style>
  <w:style w:type="character" w:customStyle="1" w:styleId="Heading8Char">
    <w:name w:val="Heading 8 Char"/>
    <w:link w:val="Heading8"/>
    <w:uiPriority w:val="40"/>
    <w:rPr>
      <w:b/>
      <w:sz w:val="24"/>
      <w:szCs w:val="24"/>
    </w:rPr>
  </w:style>
  <w:style w:type="character" w:customStyle="1" w:styleId="Heading9Char">
    <w:name w:val="Heading 9 Char"/>
    <w:link w:val="Heading9"/>
    <w:uiPriority w:val="40"/>
    <w:rPr>
      <w:b/>
      <w:sz w:val="24"/>
      <w:szCs w:val="24"/>
    </w:rPr>
  </w:style>
  <w:style w:type="character" w:customStyle="1" w:styleId="TableHeadingChar">
    <w:name w:val="Table Heading Char"/>
    <w:link w:val="TableHeading"/>
    <w:uiPriority w:val="2"/>
    <w:rPr>
      <w:b/>
      <w:sz w:val="24"/>
    </w:rPr>
  </w:style>
  <w:style w:type="character" w:customStyle="1" w:styleId="FigureHeadingChar">
    <w:name w:val="Figure Heading Char"/>
    <w:link w:val="FigureHeading"/>
    <w:uiPriority w:val="3"/>
    <w:rPr>
      <w:b/>
      <w:color w:val="000000"/>
      <w:sz w:val="24"/>
    </w:rPr>
  </w:style>
  <w:style w:type="paragraph" w:styleId="Header">
    <w:name w:val="header"/>
    <w:next w:val="BodyText"/>
    <w:link w:val="HeaderChar"/>
    <w:uiPriority w:val="5"/>
    <w:unhideWhenUsed/>
    <w:qFormat/>
    <w:rsid w:val="00704F36"/>
    <w:pPr>
      <w:spacing w:after="240"/>
      <w:jc w:val="center"/>
    </w:pPr>
    <w:rPr>
      <w:b/>
      <w:sz w:val="28"/>
      <w:szCs w:val="28"/>
    </w:rPr>
  </w:style>
  <w:style w:type="character" w:customStyle="1" w:styleId="HeaderChar">
    <w:name w:val="Header Char"/>
    <w:link w:val="Header"/>
    <w:uiPriority w:val="5"/>
    <w:rsid w:val="00310AC0"/>
    <w:rPr>
      <w:b/>
      <w:sz w:val="28"/>
      <w:szCs w:val="28"/>
    </w:rPr>
  </w:style>
  <w:style w:type="character" w:customStyle="1" w:styleId="TOC1Char">
    <w:name w:val="TOC 1 Char"/>
    <w:link w:val="TOC1"/>
    <w:uiPriority w:val="39"/>
    <w:rPr>
      <w:b/>
      <w:bCs/>
      <w:caps/>
      <w:noProof/>
    </w:rPr>
  </w:style>
  <w:style w:type="character" w:customStyle="1" w:styleId="TOC3Char">
    <w:name w:val="TOC 3 Char"/>
    <w:link w:val="TOC3"/>
    <w:uiPriority w:val="39"/>
    <w:rPr>
      <w:iCs/>
      <w:noProof/>
    </w:rPr>
  </w:style>
  <w:style w:type="character" w:customStyle="1" w:styleId="TOC2Char">
    <w:name w:val="TOC 2 Char"/>
    <w:link w:val="TOC2"/>
    <w:uiPriority w:val="39"/>
  </w:style>
  <w:style w:type="character" w:customStyle="1" w:styleId="TOC4Char">
    <w:name w:val="TOC 4 Char"/>
    <w:link w:val="TOC4"/>
    <w:uiPriority w:val="39"/>
    <w:rPr>
      <w:noProof/>
      <w:szCs w:val="21"/>
    </w:rPr>
  </w:style>
  <w:style w:type="character" w:customStyle="1" w:styleId="TOC5Char">
    <w:name w:val="TOC 5 Char"/>
    <w:link w:val="TOC5"/>
    <w:uiPriority w:val="39"/>
    <w:rPr>
      <w:noProof/>
      <w:szCs w:val="2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unhideWhenUsed/>
    <w:rPr>
      <w:sz w:val="20"/>
      <w:szCs w:val="20"/>
    </w:rPr>
  </w:style>
  <w:style w:type="numbering" w:customStyle="1" w:styleId="WCBulletList">
    <w:name w:val="WC Bullet List"/>
    <w:uiPriority w:val="99"/>
    <w:rsid w:val="002B4269"/>
    <w:pPr>
      <w:numPr>
        <w:numId w:val="5"/>
      </w:numPr>
    </w:pPr>
  </w:style>
  <w:style w:type="paragraph" w:styleId="Caption">
    <w:name w:val="caption"/>
    <w:basedOn w:val="Header"/>
    <w:next w:val="Normal"/>
    <w:link w:val="CaptionChar"/>
    <w:uiPriority w:val="2"/>
    <w:qFormat/>
    <w:rsid w:val="00704F36"/>
    <w:pPr>
      <w:keepNext/>
      <w:tabs>
        <w:tab w:val="left" w:pos="720"/>
      </w:tabs>
      <w:outlineLvl w:val="0"/>
    </w:pPr>
    <w:rPr>
      <w:bCs/>
      <w:sz w:val="24"/>
      <w:szCs w:val="18"/>
    </w:rPr>
  </w:style>
  <w:style w:type="character" w:customStyle="1" w:styleId="CaptionChar">
    <w:name w:val="Caption Char"/>
    <w:basedOn w:val="HeaderChar"/>
    <w:link w:val="Caption"/>
    <w:uiPriority w:val="2"/>
    <w:rsid w:val="00704F36"/>
    <w:rPr>
      <w:b/>
      <w:bCs/>
      <w:sz w:val="24"/>
      <w:szCs w:val="18"/>
    </w:rPr>
  </w:style>
  <w:style w:type="table" w:styleId="GridTable1Light">
    <w:name w:val="Grid Table 1 Light"/>
    <w:basedOn w:val="TableNormal"/>
    <w:uiPriority w:val="46"/>
    <w:rsid w:val="00704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6C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528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84C1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76664"/>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3168">
      <w:bodyDiv w:val="1"/>
      <w:marLeft w:val="0"/>
      <w:marRight w:val="0"/>
      <w:marTop w:val="0"/>
      <w:marBottom w:val="0"/>
      <w:divBdr>
        <w:top w:val="none" w:sz="0" w:space="0" w:color="auto"/>
        <w:left w:val="none" w:sz="0" w:space="0" w:color="auto"/>
        <w:bottom w:val="none" w:sz="0" w:space="0" w:color="auto"/>
        <w:right w:val="none" w:sz="0" w:space="0" w:color="auto"/>
      </w:divBdr>
    </w:div>
    <w:div w:id="132410010">
      <w:bodyDiv w:val="1"/>
      <w:marLeft w:val="0"/>
      <w:marRight w:val="0"/>
      <w:marTop w:val="0"/>
      <w:marBottom w:val="0"/>
      <w:divBdr>
        <w:top w:val="none" w:sz="0" w:space="0" w:color="auto"/>
        <w:left w:val="none" w:sz="0" w:space="0" w:color="auto"/>
        <w:bottom w:val="none" w:sz="0" w:space="0" w:color="auto"/>
        <w:right w:val="none" w:sz="0" w:space="0" w:color="auto"/>
      </w:divBdr>
      <w:divsChild>
        <w:div w:id="1691879698">
          <w:marLeft w:val="0"/>
          <w:marRight w:val="0"/>
          <w:marTop w:val="0"/>
          <w:marBottom w:val="0"/>
          <w:divBdr>
            <w:top w:val="none" w:sz="0" w:space="0" w:color="auto"/>
            <w:left w:val="none" w:sz="0" w:space="0" w:color="auto"/>
            <w:bottom w:val="none" w:sz="0" w:space="0" w:color="auto"/>
            <w:right w:val="none" w:sz="0" w:space="0" w:color="auto"/>
          </w:divBdr>
          <w:divsChild>
            <w:div w:id="1999843447">
              <w:marLeft w:val="0"/>
              <w:marRight w:val="0"/>
              <w:marTop w:val="0"/>
              <w:marBottom w:val="0"/>
              <w:divBdr>
                <w:top w:val="none" w:sz="0" w:space="0" w:color="auto"/>
                <w:left w:val="single" w:sz="36" w:space="0" w:color="FFFFFF"/>
                <w:bottom w:val="none" w:sz="0" w:space="0" w:color="auto"/>
                <w:right w:val="single" w:sz="36" w:space="0" w:color="FFFFFF"/>
              </w:divBdr>
              <w:divsChild>
                <w:div w:id="378553348">
                  <w:marLeft w:val="0"/>
                  <w:marRight w:val="0"/>
                  <w:marTop w:val="0"/>
                  <w:marBottom w:val="0"/>
                  <w:divBdr>
                    <w:top w:val="none" w:sz="0" w:space="0" w:color="auto"/>
                    <w:left w:val="none" w:sz="0" w:space="0" w:color="auto"/>
                    <w:bottom w:val="none" w:sz="0" w:space="0" w:color="auto"/>
                    <w:right w:val="none" w:sz="0" w:space="0" w:color="auto"/>
                  </w:divBdr>
                  <w:divsChild>
                    <w:div w:id="1691181470">
                      <w:marLeft w:val="0"/>
                      <w:marRight w:val="0"/>
                      <w:marTop w:val="0"/>
                      <w:marBottom w:val="0"/>
                      <w:divBdr>
                        <w:top w:val="none" w:sz="0" w:space="0" w:color="auto"/>
                        <w:left w:val="none" w:sz="0" w:space="0" w:color="auto"/>
                        <w:bottom w:val="none" w:sz="0" w:space="0" w:color="auto"/>
                        <w:right w:val="none" w:sz="0" w:space="0" w:color="auto"/>
                      </w:divBdr>
                      <w:divsChild>
                        <w:div w:id="1313867979">
                          <w:marLeft w:val="0"/>
                          <w:marRight w:val="0"/>
                          <w:marTop w:val="150"/>
                          <w:marBottom w:val="150"/>
                          <w:divBdr>
                            <w:top w:val="single" w:sz="6" w:space="8" w:color="4498E7"/>
                            <w:left w:val="single" w:sz="6" w:space="8" w:color="4498E7"/>
                            <w:bottom w:val="single" w:sz="6" w:space="8" w:color="2C78BE"/>
                            <w:right w:val="single" w:sz="6" w:space="8" w:color="2C78BE"/>
                          </w:divBdr>
                          <w:divsChild>
                            <w:div w:id="1360622525">
                              <w:marLeft w:val="0"/>
                              <w:marRight w:val="0"/>
                              <w:marTop w:val="0"/>
                              <w:marBottom w:val="0"/>
                              <w:divBdr>
                                <w:top w:val="none" w:sz="0" w:space="0" w:color="auto"/>
                                <w:left w:val="none" w:sz="0" w:space="0" w:color="auto"/>
                                <w:bottom w:val="none" w:sz="0" w:space="0" w:color="auto"/>
                                <w:right w:val="none" w:sz="0" w:space="0" w:color="auto"/>
                              </w:divBdr>
                              <w:divsChild>
                                <w:div w:id="1883519949">
                                  <w:marLeft w:val="0"/>
                                  <w:marRight w:val="0"/>
                                  <w:marTop w:val="0"/>
                                  <w:marBottom w:val="0"/>
                                  <w:divBdr>
                                    <w:top w:val="none" w:sz="0" w:space="0" w:color="auto"/>
                                    <w:left w:val="none" w:sz="0" w:space="0" w:color="auto"/>
                                    <w:bottom w:val="none" w:sz="0" w:space="0" w:color="auto"/>
                                    <w:right w:val="none" w:sz="0" w:space="0" w:color="auto"/>
                                  </w:divBdr>
                                  <w:divsChild>
                                    <w:div w:id="980233849">
                                      <w:marLeft w:val="0"/>
                                      <w:marRight w:val="0"/>
                                      <w:marTop w:val="0"/>
                                      <w:marBottom w:val="0"/>
                                      <w:divBdr>
                                        <w:top w:val="none" w:sz="0" w:space="0" w:color="auto"/>
                                        <w:left w:val="none" w:sz="0" w:space="0" w:color="auto"/>
                                        <w:bottom w:val="single" w:sz="6" w:space="0" w:color="9AA7B9"/>
                                        <w:right w:val="none" w:sz="0" w:space="0" w:color="auto"/>
                                      </w:divBdr>
                                      <w:divsChild>
                                        <w:div w:id="19431028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62085">
      <w:bodyDiv w:val="1"/>
      <w:marLeft w:val="0"/>
      <w:marRight w:val="0"/>
      <w:marTop w:val="0"/>
      <w:marBottom w:val="0"/>
      <w:divBdr>
        <w:top w:val="none" w:sz="0" w:space="0" w:color="auto"/>
        <w:left w:val="none" w:sz="0" w:space="0" w:color="auto"/>
        <w:bottom w:val="none" w:sz="0" w:space="0" w:color="auto"/>
        <w:right w:val="none" w:sz="0" w:space="0" w:color="auto"/>
      </w:divBdr>
    </w:div>
    <w:div w:id="269093371">
      <w:bodyDiv w:val="1"/>
      <w:marLeft w:val="0"/>
      <w:marRight w:val="0"/>
      <w:marTop w:val="0"/>
      <w:marBottom w:val="0"/>
      <w:divBdr>
        <w:top w:val="none" w:sz="0" w:space="0" w:color="auto"/>
        <w:left w:val="none" w:sz="0" w:space="0" w:color="auto"/>
        <w:bottom w:val="none" w:sz="0" w:space="0" w:color="auto"/>
        <w:right w:val="none" w:sz="0" w:space="0" w:color="auto"/>
      </w:divBdr>
    </w:div>
    <w:div w:id="392657694">
      <w:bodyDiv w:val="1"/>
      <w:marLeft w:val="0"/>
      <w:marRight w:val="0"/>
      <w:marTop w:val="0"/>
      <w:marBottom w:val="0"/>
      <w:divBdr>
        <w:top w:val="none" w:sz="0" w:space="0" w:color="auto"/>
        <w:left w:val="none" w:sz="0" w:space="0" w:color="auto"/>
        <w:bottom w:val="none" w:sz="0" w:space="0" w:color="auto"/>
        <w:right w:val="none" w:sz="0" w:space="0" w:color="auto"/>
      </w:divBdr>
    </w:div>
    <w:div w:id="444467691">
      <w:bodyDiv w:val="1"/>
      <w:marLeft w:val="0"/>
      <w:marRight w:val="0"/>
      <w:marTop w:val="0"/>
      <w:marBottom w:val="0"/>
      <w:divBdr>
        <w:top w:val="none" w:sz="0" w:space="0" w:color="auto"/>
        <w:left w:val="none" w:sz="0" w:space="0" w:color="auto"/>
        <w:bottom w:val="none" w:sz="0" w:space="0" w:color="auto"/>
        <w:right w:val="none" w:sz="0" w:space="0" w:color="auto"/>
      </w:divBdr>
      <w:divsChild>
        <w:div w:id="409497982">
          <w:marLeft w:val="0"/>
          <w:marRight w:val="0"/>
          <w:marTop w:val="0"/>
          <w:marBottom w:val="0"/>
          <w:divBdr>
            <w:top w:val="none" w:sz="0" w:space="0" w:color="auto"/>
            <w:left w:val="none" w:sz="0" w:space="0" w:color="auto"/>
            <w:bottom w:val="none" w:sz="0" w:space="0" w:color="auto"/>
            <w:right w:val="none" w:sz="0" w:space="0" w:color="auto"/>
          </w:divBdr>
          <w:divsChild>
            <w:div w:id="1909727919">
              <w:marLeft w:val="0"/>
              <w:marRight w:val="0"/>
              <w:marTop w:val="0"/>
              <w:marBottom w:val="0"/>
              <w:divBdr>
                <w:top w:val="none" w:sz="0" w:space="0" w:color="auto"/>
                <w:left w:val="single" w:sz="36" w:space="0" w:color="FFFFFF"/>
                <w:bottom w:val="none" w:sz="0" w:space="0" w:color="auto"/>
                <w:right w:val="single" w:sz="36" w:space="0" w:color="FFFFFF"/>
              </w:divBdr>
              <w:divsChild>
                <w:div w:id="1961574010">
                  <w:marLeft w:val="0"/>
                  <w:marRight w:val="0"/>
                  <w:marTop w:val="0"/>
                  <w:marBottom w:val="0"/>
                  <w:divBdr>
                    <w:top w:val="none" w:sz="0" w:space="0" w:color="auto"/>
                    <w:left w:val="none" w:sz="0" w:space="0" w:color="auto"/>
                    <w:bottom w:val="none" w:sz="0" w:space="0" w:color="auto"/>
                    <w:right w:val="none" w:sz="0" w:space="0" w:color="auto"/>
                  </w:divBdr>
                  <w:divsChild>
                    <w:div w:id="1509830309">
                      <w:marLeft w:val="0"/>
                      <w:marRight w:val="0"/>
                      <w:marTop w:val="0"/>
                      <w:marBottom w:val="0"/>
                      <w:divBdr>
                        <w:top w:val="none" w:sz="0" w:space="0" w:color="auto"/>
                        <w:left w:val="none" w:sz="0" w:space="0" w:color="auto"/>
                        <w:bottom w:val="none" w:sz="0" w:space="0" w:color="auto"/>
                        <w:right w:val="none" w:sz="0" w:space="0" w:color="auto"/>
                      </w:divBdr>
                      <w:divsChild>
                        <w:div w:id="632711394">
                          <w:marLeft w:val="0"/>
                          <w:marRight w:val="0"/>
                          <w:marTop w:val="150"/>
                          <w:marBottom w:val="150"/>
                          <w:divBdr>
                            <w:top w:val="single" w:sz="6" w:space="8" w:color="4498E7"/>
                            <w:left w:val="single" w:sz="6" w:space="8" w:color="4498E7"/>
                            <w:bottom w:val="single" w:sz="6" w:space="8" w:color="2C78BE"/>
                            <w:right w:val="single" w:sz="6" w:space="8" w:color="2C78BE"/>
                          </w:divBdr>
                          <w:divsChild>
                            <w:div w:id="1948193280">
                              <w:marLeft w:val="0"/>
                              <w:marRight w:val="0"/>
                              <w:marTop w:val="0"/>
                              <w:marBottom w:val="0"/>
                              <w:divBdr>
                                <w:top w:val="none" w:sz="0" w:space="0" w:color="auto"/>
                                <w:left w:val="none" w:sz="0" w:space="0" w:color="auto"/>
                                <w:bottom w:val="none" w:sz="0" w:space="0" w:color="auto"/>
                                <w:right w:val="none" w:sz="0" w:space="0" w:color="auto"/>
                              </w:divBdr>
                              <w:divsChild>
                                <w:div w:id="1595433093">
                                  <w:marLeft w:val="0"/>
                                  <w:marRight w:val="0"/>
                                  <w:marTop w:val="0"/>
                                  <w:marBottom w:val="0"/>
                                  <w:divBdr>
                                    <w:top w:val="none" w:sz="0" w:space="0" w:color="auto"/>
                                    <w:left w:val="none" w:sz="0" w:space="0" w:color="auto"/>
                                    <w:bottom w:val="none" w:sz="0" w:space="0" w:color="auto"/>
                                    <w:right w:val="none" w:sz="0" w:space="0" w:color="auto"/>
                                  </w:divBdr>
                                  <w:divsChild>
                                    <w:div w:id="1695643288">
                                      <w:marLeft w:val="0"/>
                                      <w:marRight w:val="0"/>
                                      <w:marTop w:val="0"/>
                                      <w:marBottom w:val="0"/>
                                      <w:divBdr>
                                        <w:top w:val="none" w:sz="0" w:space="0" w:color="auto"/>
                                        <w:left w:val="none" w:sz="0" w:space="0" w:color="auto"/>
                                        <w:bottom w:val="single" w:sz="6" w:space="0" w:color="9AA7B9"/>
                                        <w:right w:val="none" w:sz="0" w:space="0" w:color="auto"/>
                                      </w:divBdr>
                                      <w:divsChild>
                                        <w:div w:id="17266362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633011">
      <w:bodyDiv w:val="1"/>
      <w:marLeft w:val="0"/>
      <w:marRight w:val="0"/>
      <w:marTop w:val="0"/>
      <w:marBottom w:val="0"/>
      <w:divBdr>
        <w:top w:val="none" w:sz="0" w:space="0" w:color="auto"/>
        <w:left w:val="none" w:sz="0" w:space="0" w:color="auto"/>
        <w:bottom w:val="none" w:sz="0" w:space="0" w:color="auto"/>
        <w:right w:val="none" w:sz="0" w:space="0" w:color="auto"/>
      </w:divBdr>
      <w:divsChild>
        <w:div w:id="1052727063">
          <w:marLeft w:val="0"/>
          <w:marRight w:val="0"/>
          <w:marTop w:val="0"/>
          <w:marBottom w:val="0"/>
          <w:divBdr>
            <w:top w:val="none" w:sz="0" w:space="0" w:color="auto"/>
            <w:left w:val="none" w:sz="0" w:space="0" w:color="auto"/>
            <w:bottom w:val="none" w:sz="0" w:space="0" w:color="auto"/>
            <w:right w:val="none" w:sz="0" w:space="0" w:color="auto"/>
          </w:divBdr>
          <w:divsChild>
            <w:div w:id="1902135780">
              <w:marLeft w:val="0"/>
              <w:marRight w:val="0"/>
              <w:marTop w:val="0"/>
              <w:marBottom w:val="0"/>
              <w:divBdr>
                <w:top w:val="none" w:sz="0" w:space="0" w:color="auto"/>
                <w:left w:val="single" w:sz="36" w:space="0" w:color="FFFFFF"/>
                <w:bottom w:val="none" w:sz="0" w:space="0" w:color="auto"/>
                <w:right w:val="single" w:sz="36" w:space="0" w:color="FFFFFF"/>
              </w:divBdr>
              <w:divsChild>
                <w:div w:id="1651669887">
                  <w:marLeft w:val="0"/>
                  <w:marRight w:val="0"/>
                  <w:marTop w:val="0"/>
                  <w:marBottom w:val="0"/>
                  <w:divBdr>
                    <w:top w:val="none" w:sz="0" w:space="0" w:color="auto"/>
                    <w:left w:val="none" w:sz="0" w:space="0" w:color="auto"/>
                    <w:bottom w:val="none" w:sz="0" w:space="0" w:color="auto"/>
                    <w:right w:val="none" w:sz="0" w:space="0" w:color="auto"/>
                  </w:divBdr>
                  <w:divsChild>
                    <w:div w:id="1679116259">
                      <w:marLeft w:val="0"/>
                      <w:marRight w:val="0"/>
                      <w:marTop w:val="0"/>
                      <w:marBottom w:val="0"/>
                      <w:divBdr>
                        <w:top w:val="none" w:sz="0" w:space="0" w:color="auto"/>
                        <w:left w:val="none" w:sz="0" w:space="0" w:color="auto"/>
                        <w:bottom w:val="none" w:sz="0" w:space="0" w:color="auto"/>
                        <w:right w:val="none" w:sz="0" w:space="0" w:color="auto"/>
                      </w:divBdr>
                      <w:divsChild>
                        <w:div w:id="1106924059">
                          <w:marLeft w:val="0"/>
                          <w:marRight w:val="0"/>
                          <w:marTop w:val="150"/>
                          <w:marBottom w:val="150"/>
                          <w:divBdr>
                            <w:top w:val="single" w:sz="6" w:space="8" w:color="4498E7"/>
                            <w:left w:val="single" w:sz="6" w:space="8" w:color="4498E7"/>
                            <w:bottom w:val="single" w:sz="6" w:space="8" w:color="2C78BE"/>
                            <w:right w:val="single" w:sz="6" w:space="8" w:color="2C78BE"/>
                          </w:divBdr>
                          <w:divsChild>
                            <w:div w:id="172961964">
                              <w:marLeft w:val="0"/>
                              <w:marRight w:val="0"/>
                              <w:marTop w:val="0"/>
                              <w:marBottom w:val="0"/>
                              <w:divBdr>
                                <w:top w:val="none" w:sz="0" w:space="0" w:color="auto"/>
                                <w:left w:val="none" w:sz="0" w:space="0" w:color="auto"/>
                                <w:bottom w:val="none" w:sz="0" w:space="0" w:color="auto"/>
                                <w:right w:val="none" w:sz="0" w:space="0" w:color="auto"/>
                              </w:divBdr>
                              <w:divsChild>
                                <w:div w:id="2124885903">
                                  <w:marLeft w:val="0"/>
                                  <w:marRight w:val="0"/>
                                  <w:marTop w:val="0"/>
                                  <w:marBottom w:val="0"/>
                                  <w:divBdr>
                                    <w:top w:val="none" w:sz="0" w:space="0" w:color="auto"/>
                                    <w:left w:val="none" w:sz="0" w:space="0" w:color="auto"/>
                                    <w:bottom w:val="none" w:sz="0" w:space="0" w:color="auto"/>
                                    <w:right w:val="none" w:sz="0" w:space="0" w:color="auto"/>
                                  </w:divBdr>
                                  <w:divsChild>
                                    <w:div w:id="1944413625">
                                      <w:marLeft w:val="0"/>
                                      <w:marRight w:val="0"/>
                                      <w:marTop w:val="0"/>
                                      <w:marBottom w:val="0"/>
                                      <w:divBdr>
                                        <w:top w:val="none" w:sz="0" w:space="0" w:color="auto"/>
                                        <w:left w:val="none" w:sz="0" w:space="0" w:color="auto"/>
                                        <w:bottom w:val="single" w:sz="6" w:space="0" w:color="9AA7B9"/>
                                        <w:right w:val="none" w:sz="0" w:space="0" w:color="auto"/>
                                      </w:divBdr>
                                      <w:divsChild>
                                        <w:div w:id="5265287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924963">
      <w:bodyDiv w:val="1"/>
      <w:marLeft w:val="0"/>
      <w:marRight w:val="0"/>
      <w:marTop w:val="0"/>
      <w:marBottom w:val="0"/>
      <w:divBdr>
        <w:top w:val="none" w:sz="0" w:space="0" w:color="auto"/>
        <w:left w:val="none" w:sz="0" w:space="0" w:color="auto"/>
        <w:bottom w:val="none" w:sz="0" w:space="0" w:color="auto"/>
        <w:right w:val="none" w:sz="0" w:space="0" w:color="auto"/>
      </w:divBdr>
      <w:divsChild>
        <w:div w:id="62141701">
          <w:marLeft w:val="0"/>
          <w:marRight w:val="0"/>
          <w:marTop w:val="0"/>
          <w:marBottom w:val="0"/>
          <w:divBdr>
            <w:top w:val="none" w:sz="0" w:space="0" w:color="auto"/>
            <w:left w:val="none" w:sz="0" w:space="0" w:color="auto"/>
            <w:bottom w:val="none" w:sz="0" w:space="0" w:color="auto"/>
            <w:right w:val="none" w:sz="0" w:space="0" w:color="auto"/>
          </w:divBdr>
          <w:divsChild>
            <w:div w:id="520970257">
              <w:marLeft w:val="0"/>
              <w:marRight w:val="0"/>
              <w:marTop w:val="0"/>
              <w:marBottom w:val="0"/>
              <w:divBdr>
                <w:top w:val="none" w:sz="0" w:space="0" w:color="auto"/>
                <w:left w:val="single" w:sz="36" w:space="0" w:color="FFFFFF"/>
                <w:bottom w:val="none" w:sz="0" w:space="0" w:color="auto"/>
                <w:right w:val="single" w:sz="36" w:space="0" w:color="FFFFFF"/>
              </w:divBdr>
              <w:divsChild>
                <w:div w:id="172036188">
                  <w:marLeft w:val="0"/>
                  <w:marRight w:val="0"/>
                  <w:marTop w:val="0"/>
                  <w:marBottom w:val="0"/>
                  <w:divBdr>
                    <w:top w:val="none" w:sz="0" w:space="0" w:color="auto"/>
                    <w:left w:val="none" w:sz="0" w:space="0" w:color="auto"/>
                    <w:bottom w:val="none" w:sz="0" w:space="0" w:color="auto"/>
                    <w:right w:val="none" w:sz="0" w:space="0" w:color="auto"/>
                  </w:divBdr>
                  <w:divsChild>
                    <w:div w:id="397897199">
                      <w:marLeft w:val="0"/>
                      <w:marRight w:val="0"/>
                      <w:marTop w:val="0"/>
                      <w:marBottom w:val="0"/>
                      <w:divBdr>
                        <w:top w:val="none" w:sz="0" w:space="0" w:color="auto"/>
                        <w:left w:val="none" w:sz="0" w:space="0" w:color="auto"/>
                        <w:bottom w:val="none" w:sz="0" w:space="0" w:color="auto"/>
                        <w:right w:val="none" w:sz="0" w:space="0" w:color="auto"/>
                      </w:divBdr>
                      <w:divsChild>
                        <w:div w:id="188682352">
                          <w:marLeft w:val="0"/>
                          <w:marRight w:val="0"/>
                          <w:marTop w:val="150"/>
                          <w:marBottom w:val="150"/>
                          <w:divBdr>
                            <w:top w:val="single" w:sz="6" w:space="8" w:color="4498E7"/>
                            <w:left w:val="single" w:sz="6" w:space="8" w:color="4498E7"/>
                            <w:bottom w:val="single" w:sz="6" w:space="8" w:color="2C78BE"/>
                            <w:right w:val="single" w:sz="6" w:space="8" w:color="2C78BE"/>
                          </w:divBdr>
                          <w:divsChild>
                            <w:div w:id="1027364136">
                              <w:marLeft w:val="0"/>
                              <w:marRight w:val="0"/>
                              <w:marTop w:val="0"/>
                              <w:marBottom w:val="0"/>
                              <w:divBdr>
                                <w:top w:val="none" w:sz="0" w:space="0" w:color="auto"/>
                                <w:left w:val="none" w:sz="0" w:space="0" w:color="auto"/>
                                <w:bottom w:val="none" w:sz="0" w:space="0" w:color="auto"/>
                                <w:right w:val="none" w:sz="0" w:space="0" w:color="auto"/>
                              </w:divBdr>
                              <w:divsChild>
                                <w:div w:id="1922447726">
                                  <w:marLeft w:val="0"/>
                                  <w:marRight w:val="0"/>
                                  <w:marTop w:val="0"/>
                                  <w:marBottom w:val="0"/>
                                  <w:divBdr>
                                    <w:top w:val="none" w:sz="0" w:space="0" w:color="auto"/>
                                    <w:left w:val="none" w:sz="0" w:space="0" w:color="auto"/>
                                    <w:bottom w:val="none" w:sz="0" w:space="0" w:color="auto"/>
                                    <w:right w:val="none" w:sz="0" w:space="0" w:color="auto"/>
                                  </w:divBdr>
                                  <w:divsChild>
                                    <w:div w:id="1006713616">
                                      <w:marLeft w:val="0"/>
                                      <w:marRight w:val="0"/>
                                      <w:marTop w:val="0"/>
                                      <w:marBottom w:val="0"/>
                                      <w:divBdr>
                                        <w:top w:val="none" w:sz="0" w:space="0" w:color="auto"/>
                                        <w:left w:val="none" w:sz="0" w:space="0" w:color="auto"/>
                                        <w:bottom w:val="single" w:sz="6" w:space="0" w:color="9AA7B9"/>
                                        <w:right w:val="none" w:sz="0" w:space="0" w:color="auto"/>
                                      </w:divBdr>
                                      <w:divsChild>
                                        <w:div w:id="453757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415153">
      <w:bodyDiv w:val="1"/>
      <w:marLeft w:val="0"/>
      <w:marRight w:val="0"/>
      <w:marTop w:val="0"/>
      <w:marBottom w:val="0"/>
      <w:divBdr>
        <w:top w:val="none" w:sz="0" w:space="0" w:color="auto"/>
        <w:left w:val="none" w:sz="0" w:space="0" w:color="auto"/>
        <w:bottom w:val="none" w:sz="0" w:space="0" w:color="auto"/>
        <w:right w:val="none" w:sz="0" w:space="0" w:color="auto"/>
      </w:divBdr>
    </w:div>
    <w:div w:id="872113084">
      <w:bodyDiv w:val="1"/>
      <w:marLeft w:val="0"/>
      <w:marRight w:val="0"/>
      <w:marTop w:val="0"/>
      <w:marBottom w:val="0"/>
      <w:divBdr>
        <w:top w:val="none" w:sz="0" w:space="0" w:color="auto"/>
        <w:left w:val="none" w:sz="0" w:space="0" w:color="auto"/>
        <w:bottom w:val="none" w:sz="0" w:space="0" w:color="auto"/>
        <w:right w:val="none" w:sz="0" w:space="0" w:color="auto"/>
      </w:divBdr>
      <w:divsChild>
        <w:div w:id="1310090131">
          <w:marLeft w:val="0"/>
          <w:marRight w:val="0"/>
          <w:marTop w:val="0"/>
          <w:marBottom w:val="0"/>
          <w:divBdr>
            <w:top w:val="none" w:sz="0" w:space="0" w:color="auto"/>
            <w:left w:val="none" w:sz="0" w:space="0" w:color="auto"/>
            <w:bottom w:val="none" w:sz="0" w:space="0" w:color="auto"/>
            <w:right w:val="none" w:sz="0" w:space="0" w:color="auto"/>
          </w:divBdr>
          <w:divsChild>
            <w:div w:id="1735349089">
              <w:marLeft w:val="0"/>
              <w:marRight w:val="0"/>
              <w:marTop w:val="0"/>
              <w:marBottom w:val="0"/>
              <w:divBdr>
                <w:top w:val="none" w:sz="0" w:space="0" w:color="auto"/>
                <w:left w:val="single" w:sz="36" w:space="0" w:color="FFFFFF"/>
                <w:bottom w:val="none" w:sz="0" w:space="0" w:color="auto"/>
                <w:right w:val="single" w:sz="36" w:space="0" w:color="FFFFFF"/>
              </w:divBdr>
              <w:divsChild>
                <w:div w:id="1400403115">
                  <w:marLeft w:val="0"/>
                  <w:marRight w:val="0"/>
                  <w:marTop w:val="0"/>
                  <w:marBottom w:val="0"/>
                  <w:divBdr>
                    <w:top w:val="none" w:sz="0" w:space="0" w:color="auto"/>
                    <w:left w:val="none" w:sz="0" w:space="0" w:color="auto"/>
                    <w:bottom w:val="none" w:sz="0" w:space="0" w:color="auto"/>
                    <w:right w:val="none" w:sz="0" w:space="0" w:color="auto"/>
                  </w:divBdr>
                  <w:divsChild>
                    <w:div w:id="418914408">
                      <w:marLeft w:val="0"/>
                      <w:marRight w:val="0"/>
                      <w:marTop w:val="0"/>
                      <w:marBottom w:val="0"/>
                      <w:divBdr>
                        <w:top w:val="none" w:sz="0" w:space="0" w:color="auto"/>
                        <w:left w:val="none" w:sz="0" w:space="0" w:color="auto"/>
                        <w:bottom w:val="none" w:sz="0" w:space="0" w:color="auto"/>
                        <w:right w:val="none" w:sz="0" w:space="0" w:color="auto"/>
                      </w:divBdr>
                      <w:divsChild>
                        <w:div w:id="313418219">
                          <w:marLeft w:val="0"/>
                          <w:marRight w:val="0"/>
                          <w:marTop w:val="0"/>
                          <w:marBottom w:val="0"/>
                          <w:divBdr>
                            <w:top w:val="none" w:sz="0" w:space="0" w:color="auto"/>
                            <w:left w:val="none" w:sz="0" w:space="0" w:color="auto"/>
                            <w:bottom w:val="none" w:sz="0" w:space="0" w:color="auto"/>
                            <w:right w:val="none" w:sz="0" w:space="0" w:color="auto"/>
                          </w:divBdr>
                          <w:divsChild>
                            <w:div w:id="66537454">
                              <w:marLeft w:val="0"/>
                              <w:marRight w:val="0"/>
                              <w:marTop w:val="0"/>
                              <w:marBottom w:val="0"/>
                              <w:divBdr>
                                <w:top w:val="single" w:sz="6" w:space="2" w:color="1060AC"/>
                                <w:left w:val="single" w:sz="6" w:space="2" w:color="1060AC"/>
                                <w:bottom w:val="single" w:sz="6" w:space="2" w:color="1060AC"/>
                                <w:right w:val="single" w:sz="6" w:space="2" w:color="1060AC"/>
                              </w:divBdr>
                              <w:divsChild>
                                <w:div w:id="212205831">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028937">
      <w:bodyDiv w:val="1"/>
      <w:marLeft w:val="0"/>
      <w:marRight w:val="0"/>
      <w:marTop w:val="0"/>
      <w:marBottom w:val="0"/>
      <w:divBdr>
        <w:top w:val="none" w:sz="0" w:space="0" w:color="auto"/>
        <w:left w:val="none" w:sz="0" w:space="0" w:color="auto"/>
        <w:bottom w:val="none" w:sz="0" w:space="0" w:color="auto"/>
        <w:right w:val="none" w:sz="0" w:space="0" w:color="auto"/>
      </w:divBdr>
      <w:divsChild>
        <w:div w:id="1613436350">
          <w:marLeft w:val="0"/>
          <w:marRight w:val="0"/>
          <w:marTop w:val="0"/>
          <w:marBottom w:val="0"/>
          <w:divBdr>
            <w:top w:val="none" w:sz="0" w:space="0" w:color="auto"/>
            <w:left w:val="none" w:sz="0" w:space="0" w:color="auto"/>
            <w:bottom w:val="none" w:sz="0" w:space="0" w:color="auto"/>
            <w:right w:val="none" w:sz="0" w:space="0" w:color="auto"/>
          </w:divBdr>
          <w:divsChild>
            <w:div w:id="1977055717">
              <w:marLeft w:val="0"/>
              <w:marRight w:val="0"/>
              <w:marTop w:val="0"/>
              <w:marBottom w:val="0"/>
              <w:divBdr>
                <w:top w:val="none" w:sz="0" w:space="0" w:color="auto"/>
                <w:left w:val="single" w:sz="36" w:space="0" w:color="FFFFFF"/>
                <w:bottom w:val="none" w:sz="0" w:space="0" w:color="auto"/>
                <w:right w:val="single" w:sz="36" w:space="0" w:color="FFFFFF"/>
              </w:divBdr>
              <w:divsChild>
                <w:div w:id="808286209">
                  <w:marLeft w:val="0"/>
                  <w:marRight w:val="0"/>
                  <w:marTop w:val="0"/>
                  <w:marBottom w:val="0"/>
                  <w:divBdr>
                    <w:top w:val="none" w:sz="0" w:space="0" w:color="auto"/>
                    <w:left w:val="none" w:sz="0" w:space="0" w:color="auto"/>
                    <w:bottom w:val="none" w:sz="0" w:space="0" w:color="auto"/>
                    <w:right w:val="none" w:sz="0" w:space="0" w:color="auto"/>
                  </w:divBdr>
                  <w:divsChild>
                    <w:div w:id="1633555569">
                      <w:marLeft w:val="0"/>
                      <w:marRight w:val="0"/>
                      <w:marTop w:val="0"/>
                      <w:marBottom w:val="0"/>
                      <w:divBdr>
                        <w:top w:val="none" w:sz="0" w:space="0" w:color="auto"/>
                        <w:left w:val="none" w:sz="0" w:space="0" w:color="auto"/>
                        <w:bottom w:val="none" w:sz="0" w:space="0" w:color="auto"/>
                        <w:right w:val="none" w:sz="0" w:space="0" w:color="auto"/>
                      </w:divBdr>
                      <w:divsChild>
                        <w:div w:id="840968721">
                          <w:marLeft w:val="0"/>
                          <w:marRight w:val="0"/>
                          <w:marTop w:val="150"/>
                          <w:marBottom w:val="150"/>
                          <w:divBdr>
                            <w:top w:val="single" w:sz="6" w:space="8" w:color="4498E7"/>
                            <w:left w:val="single" w:sz="6" w:space="8" w:color="4498E7"/>
                            <w:bottom w:val="single" w:sz="6" w:space="8" w:color="2C78BE"/>
                            <w:right w:val="single" w:sz="6" w:space="8" w:color="2C78BE"/>
                          </w:divBdr>
                          <w:divsChild>
                            <w:div w:id="773478000">
                              <w:marLeft w:val="0"/>
                              <w:marRight w:val="0"/>
                              <w:marTop w:val="0"/>
                              <w:marBottom w:val="0"/>
                              <w:divBdr>
                                <w:top w:val="none" w:sz="0" w:space="0" w:color="auto"/>
                                <w:left w:val="none" w:sz="0" w:space="0" w:color="auto"/>
                                <w:bottom w:val="none" w:sz="0" w:space="0" w:color="auto"/>
                                <w:right w:val="none" w:sz="0" w:space="0" w:color="auto"/>
                              </w:divBdr>
                              <w:divsChild>
                                <w:div w:id="894582806">
                                  <w:marLeft w:val="0"/>
                                  <w:marRight w:val="0"/>
                                  <w:marTop w:val="0"/>
                                  <w:marBottom w:val="0"/>
                                  <w:divBdr>
                                    <w:top w:val="none" w:sz="0" w:space="0" w:color="auto"/>
                                    <w:left w:val="none" w:sz="0" w:space="0" w:color="auto"/>
                                    <w:bottom w:val="none" w:sz="0" w:space="0" w:color="auto"/>
                                    <w:right w:val="none" w:sz="0" w:space="0" w:color="auto"/>
                                  </w:divBdr>
                                  <w:divsChild>
                                    <w:div w:id="153499216">
                                      <w:marLeft w:val="0"/>
                                      <w:marRight w:val="0"/>
                                      <w:marTop w:val="0"/>
                                      <w:marBottom w:val="0"/>
                                      <w:divBdr>
                                        <w:top w:val="none" w:sz="0" w:space="0" w:color="auto"/>
                                        <w:left w:val="none" w:sz="0" w:space="0" w:color="auto"/>
                                        <w:bottom w:val="single" w:sz="6" w:space="0" w:color="9AA7B9"/>
                                        <w:right w:val="none" w:sz="0" w:space="0" w:color="auto"/>
                                      </w:divBdr>
                                      <w:divsChild>
                                        <w:div w:id="10209340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4252">
      <w:bodyDiv w:val="1"/>
      <w:marLeft w:val="0"/>
      <w:marRight w:val="0"/>
      <w:marTop w:val="0"/>
      <w:marBottom w:val="0"/>
      <w:divBdr>
        <w:top w:val="none" w:sz="0" w:space="0" w:color="auto"/>
        <w:left w:val="none" w:sz="0" w:space="0" w:color="auto"/>
        <w:bottom w:val="none" w:sz="0" w:space="0" w:color="auto"/>
        <w:right w:val="none" w:sz="0" w:space="0" w:color="auto"/>
      </w:divBdr>
    </w:div>
    <w:div w:id="1176919970">
      <w:bodyDiv w:val="1"/>
      <w:marLeft w:val="0"/>
      <w:marRight w:val="0"/>
      <w:marTop w:val="0"/>
      <w:marBottom w:val="0"/>
      <w:divBdr>
        <w:top w:val="none" w:sz="0" w:space="0" w:color="auto"/>
        <w:left w:val="none" w:sz="0" w:space="0" w:color="auto"/>
        <w:bottom w:val="none" w:sz="0" w:space="0" w:color="auto"/>
        <w:right w:val="none" w:sz="0" w:space="0" w:color="auto"/>
      </w:divBdr>
    </w:div>
    <w:div w:id="1231648573">
      <w:bodyDiv w:val="1"/>
      <w:marLeft w:val="0"/>
      <w:marRight w:val="0"/>
      <w:marTop w:val="0"/>
      <w:marBottom w:val="0"/>
      <w:divBdr>
        <w:top w:val="none" w:sz="0" w:space="0" w:color="auto"/>
        <w:left w:val="none" w:sz="0" w:space="0" w:color="auto"/>
        <w:bottom w:val="none" w:sz="0" w:space="0" w:color="auto"/>
        <w:right w:val="none" w:sz="0" w:space="0" w:color="auto"/>
      </w:divBdr>
    </w:div>
    <w:div w:id="1521626110">
      <w:bodyDiv w:val="1"/>
      <w:marLeft w:val="0"/>
      <w:marRight w:val="0"/>
      <w:marTop w:val="0"/>
      <w:marBottom w:val="0"/>
      <w:divBdr>
        <w:top w:val="none" w:sz="0" w:space="0" w:color="auto"/>
        <w:left w:val="none" w:sz="0" w:space="0" w:color="auto"/>
        <w:bottom w:val="none" w:sz="0" w:space="0" w:color="auto"/>
        <w:right w:val="none" w:sz="0" w:space="0" w:color="auto"/>
      </w:divBdr>
      <w:divsChild>
        <w:div w:id="890307850">
          <w:marLeft w:val="0"/>
          <w:marRight w:val="0"/>
          <w:marTop w:val="0"/>
          <w:marBottom w:val="0"/>
          <w:divBdr>
            <w:top w:val="none" w:sz="0" w:space="0" w:color="auto"/>
            <w:left w:val="none" w:sz="0" w:space="0" w:color="auto"/>
            <w:bottom w:val="none" w:sz="0" w:space="0" w:color="auto"/>
            <w:right w:val="none" w:sz="0" w:space="0" w:color="auto"/>
          </w:divBdr>
          <w:divsChild>
            <w:div w:id="151336798">
              <w:marLeft w:val="0"/>
              <w:marRight w:val="0"/>
              <w:marTop w:val="0"/>
              <w:marBottom w:val="0"/>
              <w:divBdr>
                <w:top w:val="none" w:sz="0" w:space="0" w:color="auto"/>
                <w:left w:val="none" w:sz="0" w:space="0" w:color="auto"/>
                <w:bottom w:val="none" w:sz="0" w:space="0" w:color="auto"/>
                <w:right w:val="none" w:sz="0" w:space="0" w:color="auto"/>
              </w:divBdr>
              <w:divsChild>
                <w:div w:id="85032068">
                  <w:marLeft w:val="720"/>
                  <w:marRight w:val="0"/>
                  <w:marTop w:val="0"/>
                  <w:marBottom w:val="0"/>
                  <w:divBdr>
                    <w:top w:val="none" w:sz="0" w:space="0" w:color="auto"/>
                    <w:left w:val="none" w:sz="0" w:space="0" w:color="auto"/>
                    <w:bottom w:val="none" w:sz="0" w:space="0" w:color="auto"/>
                    <w:right w:val="none" w:sz="0" w:space="0" w:color="auto"/>
                  </w:divBdr>
                </w:div>
                <w:div w:id="667831241">
                  <w:marLeft w:val="720"/>
                  <w:marRight w:val="0"/>
                  <w:marTop w:val="0"/>
                  <w:marBottom w:val="0"/>
                  <w:divBdr>
                    <w:top w:val="none" w:sz="0" w:space="0" w:color="auto"/>
                    <w:left w:val="none" w:sz="0" w:space="0" w:color="auto"/>
                    <w:bottom w:val="none" w:sz="0" w:space="0" w:color="auto"/>
                    <w:right w:val="none" w:sz="0" w:space="0" w:color="auto"/>
                  </w:divBdr>
                </w:div>
                <w:div w:id="18708015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4887">
      <w:bodyDiv w:val="1"/>
      <w:marLeft w:val="0"/>
      <w:marRight w:val="0"/>
      <w:marTop w:val="0"/>
      <w:marBottom w:val="0"/>
      <w:divBdr>
        <w:top w:val="none" w:sz="0" w:space="0" w:color="auto"/>
        <w:left w:val="none" w:sz="0" w:space="0" w:color="auto"/>
        <w:bottom w:val="none" w:sz="0" w:space="0" w:color="auto"/>
        <w:right w:val="none" w:sz="0" w:space="0" w:color="auto"/>
      </w:divBdr>
    </w:div>
    <w:div w:id="2054306397">
      <w:bodyDiv w:val="1"/>
      <w:marLeft w:val="0"/>
      <w:marRight w:val="0"/>
      <w:marTop w:val="0"/>
      <w:marBottom w:val="0"/>
      <w:divBdr>
        <w:top w:val="none" w:sz="0" w:space="0" w:color="auto"/>
        <w:left w:val="none" w:sz="0" w:space="0" w:color="auto"/>
        <w:bottom w:val="none" w:sz="0" w:space="0" w:color="auto"/>
        <w:right w:val="none" w:sz="0" w:space="0" w:color="auto"/>
      </w:divBdr>
    </w:div>
    <w:div w:id="2108648943">
      <w:bodyDiv w:val="1"/>
      <w:marLeft w:val="0"/>
      <w:marRight w:val="0"/>
      <w:marTop w:val="0"/>
      <w:marBottom w:val="0"/>
      <w:divBdr>
        <w:top w:val="none" w:sz="0" w:space="0" w:color="auto"/>
        <w:left w:val="none" w:sz="0" w:space="0" w:color="auto"/>
        <w:bottom w:val="none" w:sz="0" w:space="0" w:color="auto"/>
        <w:right w:val="none" w:sz="0" w:space="0" w:color="auto"/>
      </w:divBdr>
      <w:divsChild>
        <w:div w:id="973174719">
          <w:marLeft w:val="0"/>
          <w:marRight w:val="0"/>
          <w:marTop w:val="0"/>
          <w:marBottom w:val="0"/>
          <w:divBdr>
            <w:top w:val="none" w:sz="0" w:space="0" w:color="auto"/>
            <w:left w:val="none" w:sz="0" w:space="0" w:color="auto"/>
            <w:bottom w:val="none" w:sz="0" w:space="0" w:color="auto"/>
            <w:right w:val="none" w:sz="0" w:space="0" w:color="auto"/>
          </w:divBdr>
          <w:divsChild>
            <w:div w:id="219220484">
              <w:marLeft w:val="0"/>
              <w:marRight w:val="0"/>
              <w:marTop w:val="0"/>
              <w:marBottom w:val="0"/>
              <w:divBdr>
                <w:top w:val="none" w:sz="0" w:space="0" w:color="auto"/>
                <w:left w:val="single" w:sz="36" w:space="0" w:color="FFFFFF"/>
                <w:bottom w:val="none" w:sz="0" w:space="0" w:color="auto"/>
                <w:right w:val="single" w:sz="36" w:space="0" w:color="FFFFFF"/>
              </w:divBdr>
              <w:divsChild>
                <w:div w:id="312489381">
                  <w:marLeft w:val="0"/>
                  <w:marRight w:val="0"/>
                  <w:marTop w:val="0"/>
                  <w:marBottom w:val="0"/>
                  <w:divBdr>
                    <w:top w:val="none" w:sz="0" w:space="0" w:color="auto"/>
                    <w:left w:val="none" w:sz="0" w:space="0" w:color="auto"/>
                    <w:bottom w:val="none" w:sz="0" w:space="0" w:color="auto"/>
                    <w:right w:val="none" w:sz="0" w:space="0" w:color="auto"/>
                  </w:divBdr>
                  <w:divsChild>
                    <w:div w:id="138501117">
                      <w:marLeft w:val="0"/>
                      <w:marRight w:val="0"/>
                      <w:marTop w:val="0"/>
                      <w:marBottom w:val="0"/>
                      <w:divBdr>
                        <w:top w:val="none" w:sz="0" w:space="0" w:color="auto"/>
                        <w:left w:val="none" w:sz="0" w:space="0" w:color="auto"/>
                        <w:bottom w:val="none" w:sz="0" w:space="0" w:color="auto"/>
                        <w:right w:val="none" w:sz="0" w:space="0" w:color="auto"/>
                      </w:divBdr>
                      <w:divsChild>
                        <w:div w:id="1300526769">
                          <w:marLeft w:val="0"/>
                          <w:marRight w:val="0"/>
                          <w:marTop w:val="0"/>
                          <w:marBottom w:val="0"/>
                          <w:divBdr>
                            <w:top w:val="none" w:sz="0" w:space="0" w:color="auto"/>
                            <w:left w:val="none" w:sz="0" w:space="0" w:color="auto"/>
                            <w:bottom w:val="none" w:sz="0" w:space="0" w:color="auto"/>
                            <w:right w:val="none" w:sz="0" w:space="0" w:color="auto"/>
                          </w:divBdr>
                          <w:divsChild>
                            <w:div w:id="1220441822">
                              <w:marLeft w:val="0"/>
                              <w:marRight w:val="0"/>
                              <w:marTop w:val="0"/>
                              <w:marBottom w:val="0"/>
                              <w:divBdr>
                                <w:top w:val="single" w:sz="6" w:space="2" w:color="1060AC"/>
                                <w:left w:val="single" w:sz="6" w:space="2" w:color="1060AC"/>
                                <w:bottom w:val="single" w:sz="6" w:space="2" w:color="1060AC"/>
                                <w:right w:val="single" w:sz="6" w:space="2" w:color="1060AC"/>
                              </w:divBdr>
                              <w:divsChild>
                                <w:div w:id="210963422">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diosubbasinsgma@woodardcurran.com" TargetMode="External"/><Relationship Id="rId18" Type="http://schemas.openxmlformats.org/officeDocument/2006/relationships/image" Target="media/image4.jpeg"/><Relationship Id="rId26" Type="http://schemas.openxmlformats.org/officeDocument/2006/relationships/image" Target="cid:image002.jpg@01D5D5EA.1A93B910" TargetMode="External"/><Relationship Id="rId3" Type="http://schemas.openxmlformats.org/officeDocument/2006/relationships/customXml" Target="../customXml/item3.xml"/><Relationship Id="rId21" Type="http://schemas.openxmlformats.org/officeDocument/2006/relationships/image" Target="cid:image005.jpg@01D5D5E9.DA516000" TargetMode="External"/><Relationship Id="rId7" Type="http://schemas.openxmlformats.org/officeDocument/2006/relationships/settings" Target="settings.xml"/><Relationship Id="rId12" Type="http://schemas.openxmlformats.org/officeDocument/2006/relationships/image" Target="cid:image001.jpg@01D5D5E9.DA516000" TargetMode="External"/><Relationship Id="rId17" Type="http://schemas.openxmlformats.org/officeDocument/2006/relationships/image" Target="cid:image003.jpg@01D5D5E9.DA516000" TargetMode="Externa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image" Target="cid:image005.jpg@01D5D5EA.1A93B9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ndiosubbasinsgma@woodardcurran.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2.jpg@01D5D5E9.DA516000" TargetMode="External"/><Relationship Id="rId23" Type="http://schemas.openxmlformats.org/officeDocument/2006/relationships/image" Target="cid:image001.jpg@01D5D5EA.1A93B910" TargetMode="External"/><Relationship Id="rId28" Type="http://schemas.openxmlformats.org/officeDocument/2006/relationships/image" Target="cid:image004.jpg@01D5D5EA.1A93B910" TargetMode="External"/><Relationship Id="rId10" Type="http://schemas.openxmlformats.org/officeDocument/2006/relationships/endnotes" Target="endnotes.xml"/><Relationship Id="rId19" Type="http://schemas.openxmlformats.org/officeDocument/2006/relationships/image" Target="cid:image004.jpg@01D5D5E9.DA51600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IndioSubbasinSGMA.org" TargetMode="External"/><Relationship Id="rId27" Type="http://schemas.openxmlformats.org/officeDocument/2006/relationships/image" Target="cid:image003.jpg@01D5D5EA.1A93B910" TargetMode="External"/><Relationship Id="rId30" Type="http://schemas.openxmlformats.org/officeDocument/2006/relationships/hyperlink" Target="http://www.IndioSubbasinSGMA.org" TargetMode="External"/></Relationships>
</file>

<file path=word/theme/theme1.xml><?xml version="1.0" encoding="utf-8"?>
<a:theme xmlns:a="http://schemas.openxmlformats.org/drawingml/2006/main" name="W&amp;C Theme">
  <a:themeElements>
    <a:clrScheme name="W&amp;C Theme">
      <a:dk1>
        <a:srgbClr val="000000"/>
      </a:dk1>
      <a:lt1>
        <a:srgbClr val="FFFFFF"/>
      </a:lt1>
      <a:dk2>
        <a:srgbClr val="000000"/>
      </a:dk2>
      <a:lt2>
        <a:srgbClr val="B2B2B2"/>
      </a:lt2>
      <a:accent1>
        <a:srgbClr val="21578A"/>
      </a:accent1>
      <a:accent2>
        <a:srgbClr val="718674"/>
      </a:accent2>
      <a:accent3>
        <a:srgbClr val="C75B12"/>
      </a:accent3>
      <a:accent4>
        <a:srgbClr val="644459"/>
      </a:accent4>
      <a:accent5>
        <a:srgbClr val="B3B38C"/>
      </a:accent5>
      <a:accent6>
        <a:srgbClr val="DDCD69"/>
      </a:accent6>
      <a:hlink>
        <a:srgbClr val="0000FF"/>
      </a:hlink>
      <a:folHlink>
        <a:srgbClr val="800080"/>
      </a:folHlink>
    </a:clrScheme>
    <a:fontScheme name="W&amp;C">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8E8FC7D68D8418BA2571963E40B16" ma:contentTypeVersion="13" ma:contentTypeDescription="Create a new document." ma:contentTypeScope="" ma:versionID="0d1de5f2b4bf090c48e7c3cc5dee6aaa">
  <xsd:schema xmlns:xsd="http://www.w3.org/2001/XMLSchema" xmlns:xs="http://www.w3.org/2001/XMLSchema" xmlns:p="http://schemas.microsoft.com/office/2006/metadata/properties" xmlns:ns3="18b55189-5739-4778-b37e-d227db8e0272" xmlns:ns4="61f3af6e-181c-4edc-9a9f-8c40f7c569d0" targetNamespace="http://schemas.microsoft.com/office/2006/metadata/properties" ma:root="true" ma:fieldsID="5d5a16c41f6e8c0cc1dfb9039167cbbd" ns3:_="" ns4:_="">
    <xsd:import namespace="18b55189-5739-4778-b37e-d227db8e0272"/>
    <xsd:import namespace="61f3af6e-181c-4edc-9a9f-8c40f7c56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55189-5739-4778-b37e-d227db8e027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3af6e-181c-4edc-9a9f-8c40f7c569d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09EED57-DF61-411E-85C9-B63FD9975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55189-5739-4778-b37e-d227db8e0272"/>
    <ds:schemaRef ds:uri="61f3af6e-181c-4edc-9a9f-8c40f7c56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100B0-A799-4E59-97BF-D388CCE9ACE7}">
  <ds:schemaRefs>
    <ds:schemaRef ds:uri="http://schemas.microsoft.com/sharepoint/v3/contenttype/forms"/>
  </ds:schemaRefs>
</ds:datastoreItem>
</file>

<file path=customXml/itemProps3.xml><?xml version="1.0" encoding="utf-8"?>
<ds:datastoreItem xmlns:ds="http://schemas.openxmlformats.org/officeDocument/2006/customXml" ds:itemID="{D7EA0F4F-440E-4349-979A-640AD1A9C4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8525F1-7A2D-4A50-AD63-92F7338D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518</Words>
  <Characters>3198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Poletto</dc:creator>
  <cp:keywords>Normal</cp:keywords>
  <dc:description/>
  <cp:lastModifiedBy>Rosalyn Prickett</cp:lastModifiedBy>
  <cp:revision>2</cp:revision>
  <cp:lastPrinted>2016-02-02T22:17:00Z</cp:lastPrinted>
  <dcterms:created xsi:type="dcterms:W3CDTF">2020-04-15T23:13:00Z</dcterms:created>
  <dcterms:modified xsi:type="dcterms:W3CDTF">2020-04-15T23:13:00Z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0x01010015D8E8FC7D68D8418BA2571963E40B16</vt:lpwstr>
  </property>
</Properties>
</file>